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C4" w:rsidRDefault="00462BC4" w:rsidP="00462BC4">
      <w:pPr>
        <w:pStyle w:val="TiuTingVit"/>
      </w:pPr>
      <w:r>
        <w:t>DANANG DESTINATION IMAGE AND REVISIT INTENTION</w:t>
      </w:r>
    </w:p>
    <w:p w:rsidR="00462BC4" w:rsidRDefault="00462BC4" w:rsidP="00462BC4">
      <w:pPr>
        <w:pStyle w:val="TiuTingVit"/>
      </w:pPr>
      <w:r>
        <w:t>THE CASE OF DOMESTIC VISITORS</w:t>
      </w:r>
    </w:p>
    <w:p w:rsidR="00462BC4" w:rsidRDefault="00462BC4" w:rsidP="00462BC4">
      <w:pPr>
        <w:pBdr>
          <w:top w:val="nil"/>
          <w:left w:val="nil"/>
          <w:bottom w:val="nil"/>
          <w:right w:val="nil"/>
          <w:between w:val="nil"/>
        </w:pBdr>
        <w:spacing w:before="120" w:after="120"/>
        <w:ind w:left="1" w:hanging="3"/>
        <w:jc w:val="center"/>
        <w:rPr>
          <w:color w:val="000000"/>
          <w:sz w:val="28"/>
          <w:szCs w:val="28"/>
        </w:rPr>
      </w:pPr>
      <w:r>
        <w:rPr>
          <w:b/>
          <w:color w:val="FF0000"/>
          <w:sz w:val="28"/>
          <w:szCs w:val="28"/>
        </w:rPr>
        <w:t>(ALT + 1)</w:t>
      </w:r>
    </w:p>
    <w:p w:rsidR="00462BC4" w:rsidRPr="00F0333B" w:rsidRDefault="00462BC4" w:rsidP="00462BC4">
      <w:pPr>
        <w:pStyle w:val="Tcgibibo"/>
      </w:pPr>
      <w:r w:rsidRPr="008907FC">
        <w:t>Nguyen Tien Thanh</w:t>
      </w:r>
      <w:r>
        <w:rPr>
          <w:vertAlign w:val="superscript"/>
        </w:rPr>
        <w:t>1</w:t>
      </w:r>
      <w:r>
        <w:t xml:space="preserve">, </w:t>
      </w:r>
      <w:r w:rsidRPr="008907FC">
        <w:t>Le Van Huy</w:t>
      </w:r>
      <w:r>
        <w:rPr>
          <w:vertAlign w:val="superscript"/>
        </w:rPr>
        <w:t>2</w:t>
      </w:r>
      <w:r>
        <w:rPr>
          <w:color w:val="FF0000"/>
        </w:rPr>
        <w:t>(Alt + 3)</w:t>
      </w:r>
    </w:p>
    <w:p w:rsidR="00462BC4" w:rsidRDefault="00462BC4" w:rsidP="00462BC4">
      <w:pPr>
        <w:pStyle w:val="nvcngtc-Emailtcgi"/>
      </w:pPr>
      <w:r>
        <w:rPr>
          <w:vertAlign w:val="superscript"/>
        </w:rPr>
        <w:t>1</w:t>
      </w:r>
      <w:r w:rsidRPr="008907FC">
        <w:t>Korea - Vietnam Friendship Information technology College</w:t>
      </w:r>
      <w:r>
        <w:t xml:space="preserve"> </w:t>
      </w:r>
      <w:r>
        <w:rPr>
          <w:color w:val="FF0000"/>
        </w:rPr>
        <w:t>(Alt + 4)</w:t>
      </w:r>
    </w:p>
    <w:p w:rsidR="0015048C" w:rsidRPr="007533D3" w:rsidRDefault="00462BC4" w:rsidP="00462BC4">
      <w:pPr>
        <w:pStyle w:val="nvcngtc-Emailtcgi"/>
      </w:pPr>
      <w:r>
        <w:t xml:space="preserve"> </w:t>
      </w:r>
      <w:r>
        <w:rPr>
          <w:vertAlign w:val="superscript"/>
        </w:rPr>
        <w:t>2</w:t>
      </w:r>
      <w:r w:rsidRPr="008907FC">
        <w:t>University of Economics - The University of Danang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462BC4" w:rsidRPr="00FA705C" w:rsidTr="003657D9">
        <w:tc>
          <w:tcPr>
            <w:tcW w:w="9521" w:type="dxa"/>
            <w:shd w:val="clear" w:color="auto" w:fill="auto"/>
          </w:tcPr>
          <w:p w:rsidR="00462BC4" w:rsidRPr="00C512E2" w:rsidRDefault="00462BC4" w:rsidP="003657D9">
            <w:pPr>
              <w:pStyle w:val="Tmtt-Abstract"/>
              <w:spacing w:before="60"/>
              <w:jc w:val="both"/>
              <w:rPr>
                <w:szCs w:val="26"/>
              </w:rPr>
            </w:pPr>
            <w:r w:rsidRPr="00C512E2">
              <w:rPr>
                <w:szCs w:val="26"/>
              </w:rPr>
              <w:t xml:space="preserve">ABSTRACT </w:t>
            </w:r>
          </w:p>
        </w:tc>
      </w:tr>
      <w:tr w:rsidR="00462BC4" w:rsidRPr="00FA705C" w:rsidTr="003657D9">
        <w:tc>
          <w:tcPr>
            <w:tcW w:w="9521" w:type="dxa"/>
            <w:shd w:val="clear" w:color="auto" w:fill="auto"/>
          </w:tcPr>
          <w:p w:rsidR="00462BC4" w:rsidRDefault="00462BC4" w:rsidP="003657D9">
            <w:pPr>
              <w:pStyle w:val="NidungTmtt-Abstract"/>
            </w:pPr>
            <w:r>
              <w:t>The overall objective of this study is to investigate the attributes which creates Danang destination image and the relationship between Danang destination image and the revisit intention of domestic visitors. The findings prove that there is an inter-relation among destination image’s components. All the components have positively influenced the domestic visitor’s intention to revisit a destination. Some implications and policies have been recommended to the destination management organizations, enterprises in the field of tourism, travel agents, accommodation, and restaurant in Danang city to boost some specific activities in terms of domestic tourism.</w:t>
            </w:r>
          </w:p>
          <w:p w:rsidR="00462BC4" w:rsidRPr="00CB0C66" w:rsidRDefault="00462BC4" w:rsidP="003657D9">
            <w:pPr>
              <w:pStyle w:val="NidungTmtt-Abstract"/>
            </w:pPr>
            <w:r>
              <w:rPr>
                <w:b/>
              </w:rPr>
              <w:t>Keyw</w:t>
            </w:r>
            <w:r w:rsidRPr="008907FC">
              <w:rPr>
                <w:b/>
              </w:rPr>
              <w:t>ords:</w:t>
            </w:r>
            <w:r>
              <w:t xml:space="preserve"> destination image’s components; Danang city; domestic tourism; revisit intention.</w:t>
            </w:r>
          </w:p>
        </w:tc>
      </w:tr>
    </w:tbl>
    <w:p w:rsidR="00462BC4" w:rsidRDefault="00462BC4" w:rsidP="00462BC4">
      <w:pPr>
        <w:pStyle w:val="mcCp1"/>
        <w:numPr>
          <w:ilvl w:val="0"/>
          <w:numId w:val="3"/>
        </w:numPr>
        <w:rPr>
          <w:color w:val="000000"/>
        </w:rPr>
      </w:pPr>
      <w:r w:rsidRPr="00CC1357">
        <w:t>Introduction</w:t>
      </w:r>
      <w:r w:rsidRPr="00CC1357">
        <w:rPr>
          <w:color w:val="000000"/>
        </w:rPr>
        <w:t xml:space="preserve"> </w:t>
      </w:r>
      <w:r>
        <w:rPr>
          <w:color w:val="FF0000"/>
          <w:sz w:val="24"/>
          <w:szCs w:val="24"/>
        </w:rPr>
        <w:t>(Alt + 7)</w:t>
      </w:r>
    </w:p>
    <w:p w:rsidR="00462BC4" w:rsidRDefault="00462BC4" w:rsidP="00462BC4">
      <w:r>
        <w:t xml:space="preserve">For this initial and engaging part of your research paper, be selective about providing readers with: </w:t>
      </w:r>
    </w:p>
    <w:p w:rsidR="00462BC4" w:rsidRDefault="00462BC4" w:rsidP="00462BC4">
      <w:pPr>
        <w:pStyle w:val="ListParagraph"/>
        <w:numPr>
          <w:ilvl w:val="0"/>
          <w:numId w:val="13"/>
        </w:numPr>
        <w:ind w:leftChars="0" w:left="851" w:firstLineChars="0" w:hanging="284"/>
      </w:pPr>
      <w:r>
        <w:t>Definitions, notions, and some other important information required for understanding the paper</w:t>
      </w:r>
    </w:p>
    <w:p w:rsidR="00462BC4" w:rsidRDefault="00462BC4" w:rsidP="00462BC4">
      <w:pPr>
        <w:pStyle w:val="ListParagraph"/>
        <w:numPr>
          <w:ilvl w:val="0"/>
          <w:numId w:val="13"/>
        </w:numPr>
        <w:ind w:leftChars="0" w:left="851" w:firstLineChars="0" w:hanging="284"/>
      </w:pPr>
      <w:r>
        <w:t xml:space="preserve">Context and background of your research </w:t>
      </w:r>
    </w:p>
    <w:p w:rsidR="00462BC4" w:rsidRDefault="00462BC4" w:rsidP="00462BC4">
      <w:pPr>
        <w:pStyle w:val="ListParagraph"/>
        <w:numPr>
          <w:ilvl w:val="0"/>
          <w:numId w:val="13"/>
        </w:numPr>
        <w:ind w:leftChars="0" w:left="851" w:firstLineChars="0" w:hanging="284"/>
      </w:pPr>
      <w:r>
        <w:t>Your rationale for conducting the research, why your research is important</w:t>
      </w:r>
    </w:p>
    <w:p w:rsidR="00462BC4" w:rsidRDefault="00462BC4" w:rsidP="00462BC4">
      <w:pPr>
        <w:pStyle w:val="ListParagraph"/>
        <w:numPr>
          <w:ilvl w:val="0"/>
          <w:numId w:val="13"/>
        </w:numPr>
        <w:ind w:leftChars="0" w:left="851" w:firstLineChars="0" w:hanging="284"/>
      </w:pPr>
      <w:r>
        <w:t>Your position</w:t>
      </w:r>
    </w:p>
    <w:p w:rsidR="00462BC4" w:rsidRDefault="00462BC4" w:rsidP="00462BC4">
      <w:pPr>
        <w:ind w:hanging="2"/>
      </w:pPr>
      <w:r>
        <w:t>(</w:t>
      </w:r>
      <w:r>
        <w:rPr>
          <w:color w:val="FF0000"/>
        </w:rPr>
        <w:t>Ctrl + Shift + N</w:t>
      </w:r>
      <w:r>
        <w:t>)</w:t>
      </w:r>
    </w:p>
    <w:p w:rsidR="00462BC4" w:rsidRDefault="00462BC4" w:rsidP="00462BC4">
      <w:pPr>
        <w:pStyle w:val="mcCp1"/>
        <w:numPr>
          <w:ilvl w:val="0"/>
          <w:numId w:val="3"/>
        </w:numPr>
        <w:rPr>
          <w:color w:val="000000"/>
        </w:rPr>
      </w:pPr>
      <w:r>
        <w:t>Theoretical framework</w:t>
      </w:r>
      <w:r>
        <w:rPr>
          <w:color w:val="000000"/>
        </w:rPr>
        <w:t xml:space="preserve"> </w:t>
      </w:r>
      <w:r>
        <w:rPr>
          <w:color w:val="FF0000"/>
        </w:rPr>
        <w:t>(Alt + 7)</w:t>
      </w:r>
    </w:p>
    <w:p w:rsidR="00462BC4" w:rsidRDefault="00462BC4" w:rsidP="00462BC4">
      <w:pPr>
        <w:pStyle w:val="mcCp2"/>
        <w:numPr>
          <w:ilvl w:val="1"/>
          <w:numId w:val="3"/>
        </w:numPr>
        <w:rPr>
          <w:color w:val="000000"/>
        </w:rPr>
      </w:pPr>
      <w:r>
        <w:t>Theory</w:t>
      </w:r>
      <w:r>
        <w:rPr>
          <w:color w:val="000000"/>
        </w:rPr>
        <w:t xml:space="preserve"> 1 </w:t>
      </w:r>
      <w:r w:rsidRPr="00BC5F49">
        <w:rPr>
          <w:color w:val="FF0000"/>
        </w:rPr>
        <w:t>(Alt + 8)</w:t>
      </w:r>
    </w:p>
    <w:p w:rsidR="00462BC4" w:rsidRDefault="00462BC4" w:rsidP="00462BC4">
      <w:pPr>
        <w:pStyle w:val="mcCp3"/>
        <w:numPr>
          <w:ilvl w:val="2"/>
          <w:numId w:val="3"/>
        </w:numPr>
        <w:rPr>
          <w:color w:val="000000"/>
        </w:rPr>
      </w:pPr>
      <w:r>
        <w:t>Theory</w:t>
      </w:r>
      <w:r>
        <w:rPr>
          <w:color w:val="000000"/>
        </w:rPr>
        <w:t xml:space="preserve"> 1-1 </w:t>
      </w:r>
      <w:r w:rsidRPr="00BC5F49">
        <w:rPr>
          <w:color w:val="FF0000"/>
        </w:rPr>
        <w:t>(Alt + 9)</w:t>
      </w:r>
    </w:p>
    <w:p w:rsidR="00462BC4" w:rsidRDefault="00462BC4" w:rsidP="00462BC4">
      <w:r>
        <w:t xml:space="preserve">In-text reference styles: </w:t>
      </w:r>
    </w:p>
    <w:p w:rsidR="00462BC4" w:rsidRDefault="00462BC4" w:rsidP="00462BC4">
      <w:r>
        <w:t>(i) Author's name and year of publication are both in parentheses: i.e (Nguyen Van A, 2009); or</w:t>
      </w:r>
    </w:p>
    <w:p w:rsidR="00462BC4" w:rsidRDefault="00462BC4" w:rsidP="00462BC4">
      <w:r>
        <w:t>(ii) Author's name part of narrative and year of publication is in parentheses: i.e Nguyen Van A (2009) found that …</w:t>
      </w:r>
    </w:p>
    <w:p w:rsidR="00462BC4" w:rsidRDefault="00462BC4" w:rsidP="00462BC4">
      <w:r>
        <w:t>When a direct quote is needed, remember to place quotation marks and include page numbers. For example, Nguyen Van A (2009, p. 3) stated that “...”.</w:t>
      </w:r>
    </w:p>
    <w:p w:rsidR="00462BC4" w:rsidRPr="00E81D19" w:rsidRDefault="00462BC4" w:rsidP="00462BC4">
      <w:pPr>
        <w:rPr>
          <w:color w:val="FF0000"/>
        </w:rPr>
      </w:pPr>
      <w:r w:rsidRPr="00E81D19">
        <w:rPr>
          <w:color w:val="FF0000"/>
        </w:rPr>
        <w:t>(Ctrl + Shift + N)</w:t>
      </w:r>
    </w:p>
    <w:p w:rsidR="00462BC4" w:rsidRDefault="00462BC4" w:rsidP="00462BC4">
      <w:pPr>
        <w:pStyle w:val="mcCp3"/>
        <w:numPr>
          <w:ilvl w:val="2"/>
          <w:numId w:val="3"/>
        </w:numPr>
        <w:rPr>
          <w:color w:val="000000"/>
        </w:rPr>
      </w:pPr>
      <w:r>
        <w:t>Theory</w:t>
      </w:r>
      <w:r>
        <w:rPr>
          <w:color w:val="000000"/>
        </w:rPr>
        <w:t xml:space="preserve"> 1-2 </w:t>
      </w:r>
      <w:r w:rsidRPr="00BC5F49">
        <w:rPr>
          <w:color w:val="FF0000"/>
        </w:rPr>
        <w:t>(Alt + 9)</w:t>
      </w:r>
    </w:p>
    <w:p w:rsidR="00462BC4" w:rsidRDefault="00462BC4" w:rsidP="00462BC4">
      <w:pPr>
        <w:pStyle w:val="mcCp2"/>
        <w:numPr>
          <w:ilvl w:val="1"/>
          <w:numId w:val="3"/>
        </w:numPr>
        <w:rPr>
          <w:color w:val="000000"/>
        </w:rPr>
      </w:pPr>
      <w:r>
        <w:rPr>
          <w:color w:val="000000"/>
        </w:rPr>
        <w:t xml:space="preserve"> </w:t>
      </w:r>
      <w:r>
        <w:t>Theory</w:t>
      </w:r>
      <w:r>
        <w:rPr>
          <w:color w:val="000000"/>
        </w:rPr>
        <w:t xml:space="preserve"> 2 </w:t>
      </w:r>
      <w:r w:rsidRPr="00BC5F49">
        <w:rPr>
          <w:color w:val="FF0000"/>
          <w:sz w:val="24"/>
          <w:szCs w:val="24"/>
        </w:rPr>
        <w:t>(Alt + 8)</w:t>
      </w:r>
    </w:p>
    <w:p w:rsidR="00462BC4" w:rsidRDefault="00462BC4" w:rsidP="00462BC4">
      <w:pPr>
        <w:pStyle w:val="mcCp3"/>
        <w:numPr>
          <w:ilvl w:val="2"/>
          <w:numId w:val="3"/>
        </w:numPr>
        <w:rPr>
          <w:color w:val="000000"/>
        </w:rPr>
      </w:pPr>
      <w:r>
        <w:t>Theory</w:t>
      </w:r>
      <w:r>
        <w:rPr>
          <w:color w:val="000000"/>
        </w:rPr>
        <w:t xml:space="preserve"> 2-1 </w:t>
      </w:r>
      <w:r w:rsidRPr="00BC5F49">
        <w:rPr>
          <w:color w:val="FF0000"/>
        </w:rPr>
        <w:t>(Alt + 9)</w:t>
      </w:r>
    </w:p>
    <w:p w:rsidR="00462BC4" w:rsidRDefault="00462BC4" w:rsidP="00462BC4">
      <w:pPr>
        <w:pStyle w:val="mcCp3"/>
        <w:numPr>
          <w:ilvl w:val="2"/>
          <w:numId w:val="3"/>
        </w:numPr>
      </w:pPr>
      <w:r>
        <w:t>Theory</w:t>
      </w:r>
      <w:r>
        <w:rPr>
          <w:color w:val="000000"/>
        </w:rPr>
        <w:t xml:space="preserve"> 2-2 </w:t>
      </w:r>
      <w:r w:rsidRPr="00107D4D">
        <w:rPr>
          <w:color w:val="FF0000"/>
        </w:rPr>
        <w:t>(Alt + 9)</w:t>
      </w:r>
    </w:p>
    <w:p w:rsidR="00462BC4" w:rsidRDefault="00462BC4" w:rsidP="00462BC4">
      <w:pPr>
        <w:pStyle w:val="mcCp1"/>
        <w:numPr>
          <w:ilvl w:val="0"/>
          <w:numId w:val="3"/>
        </w:numPr>
        <w:rPr>
          <w:color w:val="000000"/>
        </w:rPr>
      </w:pPr>
      <w:r>
        <w:t xml:space="preserve">Research method </w:t>
      </w:r>
      <w:r>
        <w:rPr>
          <w:color w:val="FF0000"/>
        </w:rPr>
        <w:t>(Alt + 7)</w:t>
      </w:r>
    </w:p>
    <w:p w:rsidR="00462BC4" w:rsidRDefault="00462BC4" w:rsidP="00462BC4">
      <w:pPr>
        <w:pStyle w:val="mcCp2"/>
        <w:numPr>
          <w:ilvl w:val="1"/>
          <w:numId w:val="3"/>
        </w:numPr>
        <w:spacing w:after="120" w:line="240" w:lineRule="auto"/>
        <w:ind w:hanging="2"/>
      </w:pPr>
      <w:r w:rsidRPr="00107D4D">
        <w:t>Method</w:t>
      </w:r>
      <w:r w:rsidRPr="00107D4D">
        <w:rPr>
          <w:color w:val="000000"/>
        </w:rPr>
        <w:t xml:space="preserve"> 2-1</w:t>
      </w:r>
      <w:r>
        <w:rPr>
          <w:color w:val="000000"/>
        </w:rPr>
        <w:t xml:space="preserve"> </w:t>
      </w:r>
      <w:r w:rsidRPr="00107D4D">
        <w:t>(</w:t>
      </w:r>
      <w:r w:rsidRPr="00107D4D">
        <w:rPr>
          <w:color w:val="FF0000"/>
        </w:rPr>
        <w:t>Alt + 8</w:t>
      </w:r>
      <w:r w:rsidRPr="00107D4D">
        <w:t>)</w:t>
      </w:r>
    </w:p>
    <w:p w:rsidR="00462BC4" w:rsidRDefault="00462BC4" w:rsidP="003066BC">
      <w:pPr>
        <w:pStyle w:val="mcCp2"/>
        <w:rPr>
          <w:color w:val="000000"/>
        </w:rPr>
      </w:pPr>
      <w:r>
        <w:t>Method</w:t>
      </w:r>
      <w:r>
        <w:rPr>
          <w:color w:val="000000"/>
        </w:rPr>
        <w:t xml:space="preserve"> 2-2 </w:t>
      </w:r>
    </w:p>
    <w:p w:rsidR="00462BC4" w:rsidRDefault="00462BC4" w:rsidP="00462BC4">
      <w:pPr>
        <w:pStyle w:val="mcCp3"/>
        <w:numPr>
          <w:ilvl w:val="2"/>
          <w:numId w:val="3"/>
        </w:numPr>
        <w:rPr>
          <w:color w:val="000000"/>
        </w:rPr>
      </w:pPr>
      <w:r>
        <w:lastRenderedPageBreak/>
        <w:t xml:space="preserve">Content </w:t>
      </w:r>
      <w:r>
        <w:rPr>
          <w:color w:val="000000"/>
        </w:rPr>
        <w:t xml:space="preserve">2-2-1 </w:t>
      </w:r>
      <w:r w:rsidRPr="00107D4D">
        <w:rPr>
          <w:color w:val="FF0000"/>
        </w:rPr>
        <w:t>(Alt + 9)</w:t>
      </w:r>
    </w:p>
    <w:p w:rsidR="00462BC4" w:rsidRDefault="00462BC4" w:rsidP="00462BC4">
      <w:pPr>
        <w:pStyle w:val="mcCp4"/>
        <w:numPr>
          <w:ilvl w:val="3"/>
          <w:numId w:val="3"/>
        </w:numPr>
      </w:pPr>
      <w:r>
        <w:t>Content 2-2-1-1</w:t>
      </w:r>
      <w:r>
        <w:rPr>
          <w:color w:val="FF0000"/>
        </w:rPr>
        <w:t>(Alt + 0)</w:t>
      </w:r>
    </w:p>
    <w:p w:rsidR="00462BC4" w:rsidRDefault="00462BC4" w:rsidP="00462BC4">
      <w:pPr>
        <w:pStyle w:val="mcCp4"/>
        <w:numPr>
          <w:ilvl w:val="3"/>
          <w:numId w:val="3"/>
        </w:numPr>
      </w:pPr>
      <w:r>
        <w:t>Content</w:t>
      </w:r>
      <w:r>
        <w:rPr>
          <w:color w:val="000000"/>
        </w:rPr>
        <w:t xml:space="preserve"> 2-2-1 -2</w:t>
      </w:r>
      <w:r w:rsidRPr="00107D4D">
        <w:rPr>
          <w:color w:val="FF0000"/>
        </w:rPr>
        <w:t>(Alt + 0)</w:t>
      </w:r>
    </w:p>
    <w:p w:rsidR="00462BC4" w:rsidRDefault="00462BC4" w:rsidP="00462BC4">
      <w:pPr>
        <w:pStyle w:val="mcCp3"/>
        <w:numPr>
          <w:ilvl w:val="2"/>
          <w:numId w:val="3"/>
        </w:numPr>
        <w:rPr>
          <w:color w:val="000000"/>
        </w:rPr>
      </w:pPr>
      <w:r>
        <w:t>Content</w:t>
      </w:r>
      <w:r>
        <w:rPr>
          <w:color w:val="000000"/>
        </w:rPr>
        <w:t xml:space="preserve"> 2-2-2 </w:t>
      </w:r>
      <w:r w:rsidRPr="00107D4D">
        <w:rPr>
          <w:color w:val="FF0000"/>
        </w:rPr>
        <w:t>(Alt + 9)</w:t>
      </w:r>
    </w:p>
    <w:p w:rsidR="00462BC4" w:rsidRDefault="00462BC4" w:rsidP="00462BC4">
      <w:pPr>
        <w:pStyle w:val="mcCp1"/>
        <w:numPr>
          <w:ilvl w:val="0"/>
          <w:numId w:val="3"/>
        </w:numPr>
        <w:rPr>
          <w:color w:val="000000"/>
        </w:rPr>
      </w:pPr>
      <w:r>
        <w:t>Results and discussion</w:t>
      </w:r>
      <w:r>
        <w:rPr>
          <w:color w:val="000000"/>
        </w:rPr>
        <w:t xml:space="preserve"> </w:t>
      </w:r>
      <w:r>
        <w:rPr>
          <w:color w:val="FF0000"/>
        </w:rPr>
        <w:t>(Alt + 7)</w:t>
      </w:r>
    </w:p>
    <w:p w:rsidR="00462BC4" w:rsidRDefault="00462BC4" w:rsidP="00462BC4">
      <w:pPr>
        <w:pStyle w:val="mcCp2"/>
        <w:numPr>
          <w:ilvl w:val="1"/>
          <w:numId w:val="3"/>
        </w:numPr>
        <w:rPr>
          <w:color w:val="000000"/>
        </w:rPr>
      </w:pPr>
      <w:r>
        <w:t>Results</w:t>
      </w:r>
      <w:r>
        <w:rPr>
          <w:color w:val="000000"/>
        </w:rPr>
        <w:t xml:space="preserve"> </w:t>
      </w:r>
      <w:r>
        <w:t>(Alt + 8)</w:t>
      </w:r>
    </w:p>
    <w:p w:rsidR="00462BC4" w:rsidRDefault="00462BC4" w:rsidP="00462BC4">
      <w:r>
        <w:t>This section should simply state the findings, without bias or interpretation, and arranged in a logical sequence. Non-textual elements, such as, figures, charts, photos, maps, tables, etc. to further illustrate the findings, should also be included if appropriate. In the text, refer to each non-textual element in consecutively numbered order [e.g.,  Table 1, Table 2; Chart 1,Chart 2; Map 1, Map 2], and complete with a heading [title with description goes above the figure, table, chart, etc.].</w:t>
      </w:r>
    </w:p>
    <w:p w:rsidR="00462BC4" w:rsidRPr="0099017C" w:rsidRDefault="00462BC4" w:rsidP="00462BC4">
      <w:pPr>
        <w:pStyle w:val="ChthchBngbiu-Hnhv"/>
      </w:pPr>
      <w:r w:rsidRPr="0099017C">
        <w:t>Table 1.An example of a table.</w:t>
      </w:r>
      <w:r w:rsidRPr="003D5806">
        <w:rPr>
          <w:color w:val="FF0000"/>
        </w:rPr>
        <w:t xml:space="preserve"> </w:t>
      </w:r>
      <w:r>
        <w:rPr>
          <w:color w:val="FF0000"/>
        </w:rPr>
        <w:t>(Alt + B)</w:t>
      </w:r>
    </w:p>
    <w:tbl>
      <w:tblPr>
        <w:tblW w:w="5000" w:type="pct"/>
        <w:jc w:val="center"/>
        <w:tblLook w:val="01E0" w:firstRow="1" w:lastRow="1" w:firstColumn="1" w:lastColumn="1" w:noHBand="0" w:noVBand="0"/>
      </w:tblPr>
      <w:tblGrid>
        <w:gridCol w:w="4003"/>
        <w:gridCol w:w="2818"/>
        <w:gridCol w:w="2818"/>
      </w:tblGrid>
      <w:tr w:rsidR="00462BC4" w:rsidRPr="0099017C" w:rsidTr="003657D9">
        <w:trPr>
          <w:jc w:val="center"/>
        </w:trPr>
        <w:tc>
          <w:tcPr>
            <w:tcW w:w="2076" w:type="pct"/>
            <w:tcBorders>
              <w:top w:val="single" w:sz="4" w:space="0" w:color="auto"/>
              <w:bottom w:val="single" w:sz="4" w:space="0" w:color="auto"/>
            </w:tcBorders>
          </w:tcPr>
          <w:p w:rsidR="00462BC4" w:rsidRPr="0099017C" w:rsidRDefault="00462BC4" w:rsidP="003657D9">
            <w:pPr>
              <w:spacing w:after="80" w:line="200" w:lineRule="exact"/>
              <w:ind w:firstLine="0"/>
              <w:rPr>
                <w:b/>
                <w:sz w:val="24"/>
                <w:szCs w:val="24"/>
              </w:rPr>
            </w:pPr>
            <w:r w:rsidRPr="0099017C">
              <w:rPr>
                <w:b/>
                <w:sz w:val="24"/>
                <w:szCs w:val="24"/>
              </w:rPr>
              <w:t>An example of a column heading</w:t>
            </w:r>
          </w:p>
        </w:tc>
        <w:tc>
          <w:tcPr>
            <w:tcW w:w="1462" w:type="pct"/>
            <w:tcBorders>
              <w:top w:val="single" w:sz="4" w:space="0" w:color="auto"/>
              <w:bottom w:val="single" w:sz="4" w:space="0" w:color="auto"/>
            </w:tcBorders>
          </w:tcPr>
          <w:p w:rsidR="00462BC4" w:rsidRPr="0099017C" w:rsidRDefault="00462BC4" w:rsidP="003657D9">
            <w:pPr>
              <w:spacing w:after="80" w:line="200" w:lineRule="exact"/>
              <w:ind w:firstLine="0"/>
              <w:jc w:val="center"/>
              <w:rPr>
                <w:b/>
                <w:sz w:val="24"/>
                <w:szCs w:val="24"/>
              </w:rPr>
            </w:pPr>
            <w:r w:rsidRPr="0099017C">
              <w:rPr>
                <w:b/>
                <w:sz w:val="24"/>
                <w:szCs w:val="24"/>
              </w:rPr>
              <w:t xml:space="preserve">Column A </w:t>
            </w:r>
          </w:p>
        </w:tc>
        <w:tc>
          <w:tcPr>
            <w:tcW w:w="1462" w:type="pct"/>
            <w:tcBorders>
              <w:top w:val="single" w:sz="4" w:space="0" w:color="auto"/>
              <w:bottom w:val="single" w:sz="4" w:space="0" w:color="auto"/>
            </w:tcBorders>
          </w:tcPr>
          <w:p w:rsidR="00462BC4" w:rsidRPr="0099017C" w:rsidRDefault="00462BC4" w:rsidP="003657D9">
            <w:pPr>
              <w:spacing w:after="80" w:line="200" w:lineRule="exact"/>
              <w:ind w:firstLine="0"/>
              <w:jc w:val="center"/>
              <w:rPr>
                <w:b/>
                <w:sz w:val="24"/>
                <w:szCs w:val="24"/>
              </w:rPr>
            </w:pPr>
            <w:r w:rsidRPr="0099017C">
              <w:rPr>
                <w:b/>
                <w:sz w:val="24"/>
                <w:szCs w:val="24"/>
              </w:rPr>
              <w:t xml:space="preserve">Column B </w:t>
            </w:r>
          </w:p>
        </w:tc>
      </w:tr>
      <w:tr w:rsidR="00462BC4" w:rsidRPr="0099017C" w:rsidTr="003657D9">
        <w:trPr>
          <w:jc w:val="center"/>
        </w:trPr>
        <w:tc>
          <w:tcPr>
            <w:tcW w:w="2076" w:type="pct"/>
            <w:tcBorders>
              <w:top w:val="single" w:sz="4" w:space="0" w:color="auto"/>
            </w:tcBorders>
          </w:tcPr>
          <w:p w:rsidR="00462BC4" w:rsidRPr="0099017C" w:rsidRDefault="00462BC4" w:rsidP="003657D9">
            <w:pPr>
              <w:spacing w:after="80" w:line="200" w:lineRule="exact"/>
              <w:ind w:firstLine="0"/>
              <w:rPr>
                <w:sz w:val="24"/>
                <w:szCs w:val="24"/>
              </w:rPr>
            </w:pPr>
            <w:r w:rsidRPr="0099017C">
              <w:rPr>
                <w:sz w:val="24"/>
                <w:szCs w:val="24"/>
              </w:rPr>
              <w:t>And an entry</w:t>
            </w:r>
          </w:p>
        </w:tc>
        <w:tc>
          <w:tcPr>
            <w:tcW w:w="1462" w:type="pct"/>
            <w:tcBorders>
              <w:top w:val="single" w:sz="4" w:space="0" w:color="auto"/>
            </w:tcBorders>
          </w:tcPr>
          <w:p w:rsidR="00462BC4" w:rsidRPr="0099017C" w:rsidRDefault="00462BC4" w:rsidP="003657D9">
            <w:pPr>
              <w:spacing w:after="80" w:line="200" w:lineRule="exact"/>
              <w:ind w:firstLine="0"/>
              <w:jc w:val="center"/>
              <w:rPr>
                <w:sz w:val="24"/>
                <w:szCs w:val="24"/>
              </w:rPr>
            </w:pPr>
            <w:r w:rsidRPr="0099017C">
              <w:rPr>
                <w:sz w:val="24"/>
                <w:szCs w:val="24"/>
              </w:rPr>
              <w:t>1</w:t>
            </w:r>
          </w:p>
        </w:tc>
        <w:tc>
          <w:tcPr>
            <w:tcW w:w="1462" w:type="pct"/>
            <w:tcBorders>
              <w:top w:val="single" w:sz="4" w:space="0" w:color="auto"/>
            </w:tcBorders>
          </w:tcPr>
          <w:p w:rsidR="00462BC4" w:rsidRPr="0099017C" w:rsidRDefault="00462BC4" w:rsidP="003657D9">
            <w:pPr>
              <w:spacing w:after="80" w:line="200" w:lineRule="exact"/>
              <w:ind w:firstLine="0"/>
              <w:jc w:val="center"/>
              <w:rPr>
                <w:sz w:val="24"/>
                <w:szCs w:val="24"/>
              </w:rPr>
            </w:pPr>
            <w:r w:rsidRPr="0099017C">
              <w:rPr>
                <w:sz w:val="24"/>
                <w:szCs w:val="24"/>
              </w:rPr>
              <w:t>4</w:t>
            </w:r>
          </w:p>
        </w:tc>
      </w:tr>
      <w:tr w:rsidR="00462BC4" w:rsidRPr="0099017C" w:rsidTr="003657D9">
        <w:trPr>
          <w:jc w:val="center"/>
        </w:trPr>
        <w:tc>
          <w:tcPr>
            <w:tcW w:w="2076" w:type="pct"/>
          </w:tcPr>
          <w:p w:rsidR="00462BC4" w:rsidRPr="0099017C" w:rsidRDefault="00462BC4" w:rsidP="003657D9">
            <w:pPr>
              <w:spacing w:after="80" w:line="200" w:lineRule="exact"/>
              <w:ind w:firstLine="0"/>
              <w:rPr>
                <w:sz w:val="24"/>
                <w:szCs w:val="24"/>
              </w:rPr>
            </w:pPr>
            <w:r w:rsidRPr="0099017C">
              <w:rPr>
                <w:sz w:val="24"/>
                <w:szCs w:val="24"/>
              </w:rPr>
              <w:t>And another entry</w:t>
            </w:r>
          </w:p>
        </w:tc>
        <w:tc>
          <w:tcPr>
            <w:tcW w:w="1462" w:type="pct"/>
          </w:tcPr>
          <w:p w:rsidR="00462BC4" w:rsidRPr="0099017C" w:rsidRDefault="00462BC4" w:rsidP="003657D9">
            <w:pPr>
              <w:spacing w:after="80" w:line="200" w:lineRule="exact"/>
              <w:ind w:firstLine="0"/>
              <w:jc w:val="center"/>
              <w:rPr>
                <w:sz w:val="24"/>
                <w:szCs w:val="24"/>
              </w:rPr>
            </w:pPr>
            <w:r w:rsidRPr="0099017C">
              <w:rPr>
                <w:sz w:val="24"/>
                <w:szCs w:val="24"/>
              </w:rPr>
              <w:t>2</w:t>
            </w:r>
          </w:p>
        </w:tc>
        <w:tc>
          <w:tcPr>
            <w:tcW w:w="1462" w:type="pct"/>
          </w:tcPr>
          <w:p w:rsidR="00462BC4" w:rsidRPr="0099017C" w:rsidRDefault="00462BC4" w:rsidP="003657D9">
            <w:pPr>
              <w:spacing w:after="80" w:line="200" w:lineRule="exact"/>
              <w:ind w:firstLine="0"/>
              <w:jc w:val="center"/>
              <w:rPr>
                <w:sz w:val="24"/>
                <w:szCs w:val="24"/>
              </w:rPr>
            </w:pPr>
            <w:r w:rsidRPr="0099017C">
              <w:rPr>
                <w:sz w:val="24"/>
                <w:szCs w:val="24"/>
              </w:rPr>
              <w:t>5</w:t>
            </w:r>
          </w:p>
        </w:tc>
      </w:tr>
      <w:tr w:rsidR="00462BC4" w:rsidRPr="0099017C" w:rsidTr="003657D9">
        <w:trPr>
          <w:jc w:val="center"/>
        </w:trPr>
        <w:tc>
          <w:tcPr>
            <w:tcW w:w="2076" w:type="pct"/>
            <w:tcBorders>
              <w:bottom w:val="single" w:sz="4" w:space="0" w:color="auto"/>
            </w:tcBorders>
          </w:tcPr>
          <w:p w:rsidR="00462BC4" w:rsidRPr="0099017C" w:rsidRDefault="00462BC4" w:rsidP="003657D9">
            <w:pPr>
              <w:spacing w:after="80" w:line="200" w:lineRule="exact"/>
              <w:ind w:firstLine="0"/>
              <w:rPr>
                <w:sz w:val="24"/>
                <w:szCs w:val="24"/>
              </w:rPr>
            </w:pPr>
            <w:r w:rsidRPr="0099017C">
              <w:rPr>
                <w:sz w:val="24"/>
                <w:szCs w:val="24"/>
              </w:rPr>
              <w:t>And another entry</w:t>
            </w:r>
          </w:p>
        </w:tc>
        <w:tc>
          <w:tcPr>
            <w:tcW w:w="1462" w:type="pct"/>
            <w:tcBorders>
              <w:bottom w:val="single" w:sz="4" w:space="0" w:color="auto"/>
            </w:tcBorders>
          </w:tcPr>
          <w:p w:rsidR="00462BC4" w:rsidRPr="0099017C" w:rsidRDefault="00462BC4" w:rsidP="003657D9">
            <w:pPr>
              <w:spacing w:after="80" w:line="200" w:lineRule="exact"/>
              <w:ind w:firstLine="0"/>
              <w:jc w:val="center"/>
              <w:rPr>
                <w:sz w:val="24"/>
                <w:szCs w:val="24"/>
              </w:rPr>
            </w:pPr>
            <w:r w:rsidRPr="0099017C">
              <w:rPr>
                <w:sz w:val="24"/>
                <w:szCs w:val="24"/>
              </w:rPr>
              <w:t>3</w:t>
            </w:r>
          </w:p>
        </w:tc>
        <w:tc>
          <w:tcPr>
            <w:tcW w:w="1462" w:type="pct"/>
            <w:tcBorders>
              <w:bottom w:val="single" w:sz="4" w:space="0" w:color="auto"/>
            </w:tcBorders>
          </w:tcPr>
          <w:p w:rsidR="00462BC4" w:rsidRPr="0099017C" w:rsidRDefault="00462BC4" w:rsidP="003657D9">
            <w:pPr>
              <w:spacing w:after="80" w:line="200" w:lineRule="exact"/>
              <w:ind w:firstLine="0"/>
              <w:jc w:val="center"/>
              <w:rPr>
                <w:sz w:val="24"/>
                <w:szCs w:val="24"/>
              </w:rPr>
            </w:pPr>
            <w:r w:rsidRPr="0099017C">
              <w:rPr>
                <w:sz w:val="24"/>
                <w:szCs w:val="24"/>
              </w:rPr>
              <w:t>6</w:t>
            </w:r>
          </w:p>
        </w:tc>
      </w:tr>
    </w:tbl>
    <w:p w:rsidR="00462BC4" w:rsidRDefault="00462BC4" w:rsidP="00462BC4">
      <w:pPr>
        <w:pStyle w:val="ChthchBngbiu-Hnhv"/>
        <w:jc w:val="right"/>
        <w:rPr>
          <w:b w:val="0"/>
        </w:rPr>
      </w:pPr>
      <w:r w:rsidRPr="008C62F6">
        <w:rPr>
          <w:b w:val="0"/>
        </w:rPr>
        <w:t>Source:</w:t>
      </w:r>
    </w:p>
    <w:p w:rsidR="00462BC4" w:rsidRPr="008C62F6" w:rsidRDefault="00462BC4" w:rsidP="00462BC4">
      <w:pPr>
        <w:pStyle w:val="ChthchBngbiu-Hnhv"/>
        <w:jc w:val="right"/>
        <w:rPr>
          <w:b w:val="0"/>
        </w:rPr>
      </w:pPr>
    </w:p>
    <w:p w:rsidR="00462BC4" w:rsidRPr="00107D4D" w:rsidRDefault="00462BC4" w:rsidP="00462BC4">
      <w:pPr>
        <w:ind w:firstLine="0"/>
        <w:jc w:val="center"/>
      </w:pPr>
      <w:r>
        <w:rPr>
          <w:noProof/>
        </w:rPr>
        <w:drawing>
          <wp:inline distT="0" distB="0" distL="114300" distR="114300" wp14:anchorId="1C664CDA" wp14:editId="1B9F0444">
            <wp:extent cx="2590800" cy="194310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90800" cy="1943100"/>
                    </a:xfrm>
                    <a:prstGeom prst="rect">
                      <a:avLst/>
                    </a:prstGeom>
                    <a:ln/>
                  </pic:spPr>
                </pic:pic>
              </a:graphicData>
            </a:graphic>
          </wp:inline>
        </w:drawing>
      </w:r>
    </w:p>
    <w:p w:rsidR="00462BC4" w:rsidRDefault="00462BC4" w:rsidP="00462BC4">
      <w:pPr>
        <w:pStyle w:val="ChthchBngbiu-Hnhv"/>
      </w:pPr>
      <w:r>
        <w:t xml:space="preserve">Figure 1.  Communal house in Kontum </w:t>
      </w:r>
      <w:r>
        <w:rPr>
          <w:color w:val="FF0000"/>
        </w:rPr>
        <w:t>(Alt + B)</w:t>
      </w:r>
    </w:p>
    <w:p w:rsidR="00462BC4" w:rsidRDefault="00462BC4" w:rsidP="00462BC4">
      <w:pPr>
        <w:pStyle w:val="ChthchBngbiu-Hnhv"/>
        <w:jc w:val="right"/>
        <w:rPr>
          <w:b w:val="0"/>
        </w:rPr>
      </w:pPr>
      <w:r w:rsidRPr="008C62F6">
        <w:rPr>
          <w:b w:val="0"/>
        </w:rPr>
        <w:t>Source:</w:t>
      </w:r>
    </w:p>
    <w:p w:rsidR="00462BC4" w:rsidRPr="0099017C" w:rsidRDefault="00462BC4" w:rsidP="00462BC4">
      <w:r w:rsidRPr="0099017C">
        <w:t>Equations and formulae should be typed in Mathtype, and numbered consecutively with Arabic numerals in parentheses on the right hand side of the page (if referred to explicitly in the text)</w:t>
      </w:r>
      <w:r w:rsidRPr="0099017C">
        <w:rPr>
          <w:lang w:eastAsia="zh-CN"/>
        </w:rPr>
        <w:t>.</w:t>
      </w:r>
      <w:r w:rsidRPr="0099017C">
        <w:t xml:space="preserve"> They should also be separated from the surrounding text by one space.</w:t>
      </w:r>
    </w:p>
    <w:p w:rsidR="00462BC4" w:rsidRPr="0099017C" w:rsidRDefault="00462BC4" w:rsidP="00462BC4">
      <w:r w:rsidRPr="00BE5E53">
        <w:rPr>
          <w:i/>
          <w:noProof/>
        </w:rPr>
        <w:drawing>
          <wp:inline distT="0" distB="0" distL="0" distR="0" wp14:anchorId="3E73599A" wp14:editId="6A414BEC">
            <wp:extent cx="1866900" cy="514350"/>
            <wp:effectExtent l="0" t="0" r="0" b="0"/>
            <wp:docPr id="1" name="Picture 1" descr="Description: http://voer.edu.vn/file/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oer.edu.vn/file/32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514350"/>
                    </a:xfrm>
                    <a:prstGeom prst="rect">
                      <a:avLst/>
                    </a:prstGeom>
                    <a:noFill/>
                    <a:ln>
                      <a:noFill/>
                    </a:ln>
                  </pic:spPr>
                </pic:pic>
              </a:graphicData>
            </a:graphic>
          </wp:inline>
        </w:drawing>
      </w:r>
      <w:r w:rsidRPr="0099017C">
        <w:rPr>
          <w:i/>
          <w:iCs/>
        </w:rPr>
        <w:tab/>
      </w:r>
      <w:r w:rsidRPr="0099017C">
        <w:rPr>
          <w:i/>
          <w:iCs/>
        </w:rPr>
        <w:tab/>
      </w:r>
      <w:r>
        <w:rPr>
          <w:i/>
          <w:iCs/>
        </w:rPr>
        <w:tab/>
      </w:r>
      <w:r>
        <w:rPr>
          <w:i/>
          <w:iCs/>
        </w:rPr>
        <w:tab/>
      </w:r>
      <w:r>
        <w:rPr>
          <w:i/>
          <w:iCs/>
        </w:rPr>
        <w:tab/>
      </w:r>
      <w:r>
        <w:rPr>
          <w:i/>
          <w:iCs/>
        </w:rPr>
        <w:tab/>
      </w:r>
      <w:r>
        <w:rPr>
          <w:i/>
          <w:iCs/>
        </w:rPr>
        <w:tab/>
      </w:r>
      <w:r>
        <w:rPr>
          <w:i/>
          <w:iCs/>
        </w:rPr>
        <w:tab/>
      </w:r>
      <w:r w:rsidRPr="0099017C">
        <w:rPr>
          <w:i/>
          <w:iCs/>
        </w:rPr>
        <w:t xml:space="preserve"> (1)</w:t>
      </w:r>
    </w:p>
    <w:p w:rsidR="00462BC4" w:rsidRDefault="00462BC4" w:rsidP="00462BC4">
      <w:pPr>
        <w:pStyle w:val="mcCp2"/>
        <w:numPr>
          <w:ilvl w:val="1"/>
          <w:numId w:val="3"/>
        </w:numPr>
        <w:rPr>
          <w:color w:val="FF0000"/>
        </w:rPr>
      </w:pPr>
      <w:r w:rsidRPr="00462BC4">
        <w:t>Discussion</w:t>
      </w:r>
      <w:r>
        <w:rPr>
          <w:color w:val="000000"/>
        </w:rPr>
        <w:t xml:space="preserve"> </w:t>
      </w:r>
      <w:r>
        <w:rPr>
          <w:color w:val="FF0000"/>
        </w:rPr>
        <w:t>(Alt + 8)</w:t>
      </w:r>
    </w:p>
    <w:p w:rsidR="00462BC4" w:rsidRDefault="00462BC4" w:rsidP="00462BC4">
      <w:r>
        <w:t>This section puts forward further explanation about the meaning, importance and relevance of your results. Four key elements should be discussed: interpretations (what do the results mean?), implications (why do the results matter?), limitations (what can’t the results tell us?), recommendations (what practical actions or scientific studies should follow?).</w:t>
      </w:r>
    </w:p>
    <w:p w:rsidR="00462BC4" w:rsidRDefault="00462BC4" w:rsidP="00462BC4">
      <w:pPr>
        <w:pStyle w:val="mcCp1"/>
        <w:numPr>
          <w:ilvl w:val="0"/>
          <w:numId w:val="3"/>
        </w:numPr>
        <w:rPr>
          <w:color w:val="000000"/>
        </w:rPr>
      </w:pPr>
      <w:r>
        <w:t>Conclusion</w:t>
      </w:r>
    </w:p>
    <w:p w:rsidR="00462BC4" w:rsidRDefault="00462BC4" w:rsidP="00462BC4">
      <w:r>
        <w:t>A synthesis of key points and practical and managerial implications are crucial elements of conclusion section.</w:t>
      </w:r>
    </w:p>
    <w:p w:rsidR="00462BC4" w:rsidRPr="009035AD" w:rsidRDefault="00462BC4" w:rsidP="00462BC4">
      <w:pPr>
        <w:pStyle w:val="mcCp1"/>
        <w:numPr>
          <w:ilvl w:val="0"/>
          <w:numId w:val="3"/>
        </w:numPr>
      </w:pPr>
      <w:r>
        <w:lastRenderedPageBreak/>
        <w:t>Appendix</w:t>
      </w:r>
    </w:p>
    <w:p w:rsidR="00462BC4" w:rsidRDefault="00462BC4" w:rsidP="00462BC4">
      <w:r w:rsidRPr="0099017C">
        <w:t xml:space="preserve">Authors including an appendix section should do so before References section. Multiple appendices should all have headings in the style used </w:t>
      </w:r>
      <w:r>
        <w:t>below</w:t>
      </w:r>
      <w:r w:rsidRPr="0099017C">
        <w:t>. They will automatically be ordered A, B, C etc.</w:t>
      </w:r>
      <w:r>
        <w:t xml:space="preserve"> </w:t>
      </w:r>
    </w:p>
    <w:p w:rsidR="00462BC4" w:rsidRPr="0099017C" w:rsidRDefault="00462BC4" w:rsidP="00462BC4">
      <w:pPr>
        <w:pStyle w:val="ChthchBngbiu-Hnhv"/>
      </w:pPr>
      <w:r w:rsidRPr="00C978AD">
        <w:t>Ap</w:t>
      </w:r>
      <w:r>
        <w:t xml:space="preserve">pendix A. </w:t>
      </w:r>
      <w:r w:rsidRPr="0099017C">
        <w:t>An example appendix</w:t>
      </w:r>
    </w:p>
    <w:p w:rsidR="00462BC4" w:rsidRPr="0099017C" w:rsidRDefault="00462BC4" w:rsidP="00462BC4">
      <w:pPr>
        <w:pStyle w:val="ChthchBngbiu-Hnhv"/>
      </w:pPr>
      <w:r>
        <w:t xml:space="preserve">A.1. </w:t>
      </w:r>
      <w:r w:rsidRPr="0099017C">
        <w:t>Example of a sub-heading within an appendix</w:t>
      </w:r>
    </w:p>
    <w:p w:rsidR="008B56D6" w:rsidRDefault="00462BC4" w:rsidP="00462BC4">
      <w:r w:rsidRPr="0099017C">
        <w:t>There is also the option to include a subheading within the Appendix if you wish.</w:t>
      </w:r>
    </w:p>
    <w:p w:rsidR="00A6281F" w:rsidRDefault="00A6281F" w:rsidP="00A6281F">
      <w:pPr>
        <w:pStyle w:val="Danhmctiliuthamkho"/>
        <w:rPr>
          <w:color w:val="FF0000"/>
          <w:sz w:val="24"/>
          <w:szCs w:val="24"/>
        </w:rPr>
      </w:pPr>
      <w:r>
        <w:t>REFERENCES</w:t>
      </w:r>
      <w:r>
        <w:rPr>
          <w:color w:val="000000"/>
        </w:rPr>
        <w:t xml:space="preserve"> </w:t>
      </w:r>
      <w:r>
        <w:rPr>
          <w:color w:val="FF0000"/>
          <w:sz w:val="24"/>
          <w:szCs w:val="24"/>
        </w:rPr>
        <w:t>(Alt + D)</w:t>
      </w:r>
    </w:p>
    <w:p w:rsidR="00A6281F" w:rsidRDefault="00A6281F" w:rsidP="00A6281F">
      <w:pPr>
        <w:pStyle w:val="Tiliuthamkhonidung"/>
        <w:numPr>
          <w:ilvl w:val="8"/>
          <w:numId w:val="3"/>
        </w:numPr>
      </w:pPr>
      <w:r>
        <w:t xml:space="preserve">Anderson E. et Weitz B. (1989), Determinants of continutity in conventional industrial channel dyads, </w:t>
      </w:r>
      <w:r>
        <w:rPr>
          <w:i/>
        </w:rPr>
        <w:t>Marketing Science</w:t>
      </w:r>
      <w:r>
        <w:t xml:space="preserve">, 8, 4, 310-323. </w:t>
      </w:r>
      <w:r>
        <w:rPr>
          <w:color w:val="FF0000"/>
        </w:rPr>
        <w:t>(Alt + T)</w:t>
      </w:r>
    </w:p>
    <w:p w:rsidR="00A6281F" w:rsidRDefault="00A6281F" w:rsidP="00A6281F">
      <w:pPr>
        <w:pStyle w:val="Tiliuthamkhonidung"/>
        <w:numPr>
          <w:ilvl w:val="8"/>
          <w:numId w:val="3"/>
        </w:numPr>
      </w:pPr>
      <w:r>
        <w:t xml:space="preserve">Nguyen Van A (2010), </w:t>
      </w:r>
      <w:r>
        <w:rPr>
          <w:i/>
        </w:rPr>
        <w:t>Hội nhập quốc tế của Việt Nam thế kỷ XX,</w:t>
      </w:r>
      <w:r>
        <w:t xml:space="preserve"> Publisher XYZ, Ha Noi.</w:t>
      </w:r>
    </w:p>
    <w:p w:rsidR="00A6281F" w:rsidRDefault="00A6281F" w:rsidP="00A6281F">
      <w:pPr>
        <w:pStyle w:val="Tiliuthamkhonidung"/>
        <w:numPr>
          <w:ilvl w:val="8"/>
          <w:numId w:val="3"/>
        </w:numPr>
      </w:pPr>
      <w:r>
        <w:t xml:space="preserve">Blau M.P (1964), </w:t>
      </w:r>
      <w:r>
        <w:rPr>
          <w:i/>
        </w:rPr>
        <w:t>Exchange and power in social life</w:t>
      </w:r>
      <w:r>
        <w:t xml:space="preserve">, New York, John Wiley &amp; Sons. </w:t>
      </w:r>
      <w:r>
        <w:rPr>
          <w:color w:val="FF0000"/>
        </w:rPr>
        <w:t>(Alt + T)</w:t>
      </w:r>
    </w:p>
    <w:p w:rsidR="00A6281F" w:rsidRDefault="00A6281F" w:rsidP="00A6281F">
      <w:pPr>
        <w:pStyle w:val="Tiliuthamkhonidung"/>
        <w:numPr>
          <w:ilvl w:val="8"/>
          <w:numId w:val="3"/>
        </w:numPr>
      </w:pPr>
      <w:r>
        <w:t xml:space="preserve">Cannon J.P. et Perreault W.D. (1999), Buyer-seller relationships in business markets, </w:t>
      </w:r>
      <w:r>
        <w:rPr>
          <w:i/>
        </w:rPr>
        <w:t xml:space="preserve">Journal of Marketing Management, </w:t>
      </w:r>
      <w:r w:rsidRPr="00656D77">
        <w:t>36, 4, 439-460</w:t>
      </w:r>
      <w:r>
        <w:rPr>
          <w:i/>
        </w:rPr>
        <w:t xml:space="preserve">. </w:t>
      </w:r>
      <w:r>
        <w:rPr>
          <w:color w:val="FF0000"/>
        </w:rPr>
        <w:t>(Alt + T)</w:t>
      </w:r>
    </w:p>
    <w:p w:rsidR="00A6281F" w:rsidRDefault="003E642F" w:rsidP="00A6281F">
      <w:pPr>
        <w:pStyle w:val="Tiliuthamkhonidung"/>
        <w:numPr>
          <w:ilvl w:val="8"/>
          <w:numId w:val="3"/>
        </w:numPr>
        <w:rPr>
          <w:color w:val="FF0000"/>
        </w:rPr>
      </w:pPr>
      <w:r>
        <w:t>Le Van A</w:t>
      </w:r>
      <w:bookmarkStart w:id="0" w:name="_GoBack"/>
      <w:bookmarkEnd w:id="0"/>
      <w:r w:rsidR="00A6281F">
        <w:t xml:space="preserve"> (2009), “Tác động của toàn cầu hóa đến tăng trưởng kinh tế: Trường hợp nghiên cứu tại Việt Nam”, </w:t>
      </w:r>
      <w:r w:rsidR="00A6281F">
        <w:rPr>
          <w:i/>
        </w:rPr>
        <w:t xml:space="preserve">Journal Y, </w:t>
      </w:r>
      <w:r w:rsidR="00A6281F">
        <w:t xml:space="preserve">15, 12-19. </w:t>
      </w:r>
      <w:r w:rsidR="00A6281F">
        <w:rPr>
          <w:color w:val="FF0000"/>
        </w:rPr>
        <w:t>(Alt + T)</w:t>
      </w:r>
    </w:p>
    <w:p w:rsidR="008B56D6" w:rsidRPr="00EB24C1" w:rsidRDefault="00A6281F" w:rsidP="00A6281F">
      <w:pPr>
        <w:pStyle w:val="Tiliuthamkhonidung"/>
        <w:rPr>
          <w:szCs w:val="22"/>
          <w:lang w:val="vi-VN"/>
        </w:rPr>
      </w:pPr>
      <w:r>
        <w:t xml:space="preserve">Westbrook, R. A. (1987). “Product/consumption-based affective responses and postpurchase processes”, </w:t>
      </w:r>
      <w:r>
        <w:rPr>
          <w:i/>
        </w:rPr>
        <w:t>Journal of Marketing Research</w:t>
      </w:r>
      <w:r>
        <w:t xml:space="preserve">, 24, 3, 258-270. </w:t>
      </w:r>
      <w:r>
        <w:rPr>
          <w:color w:val="FF0000"/>
        </w:rPr>
        <w:t>(Alt + T)</w:t>
      </w:r>
    </w:p>
    <w:sectPr w:rsidR="008B56D6" w:rsidRPr="00EB24C1" w:rsidSect="001757BA">
      <w:headerReference w:type="even" r:id="rId11"/>
      <w:headerReference w:type="default" r:id="rId12"/>
      <w:footerReference w:type="even" r:id="rId13"/>
      <w:footerReference w:type="default" r:id="rId14"/>
      <w:pgSz w:w="11907" w:h="16839" w:code="9"/>
      <w:pgMar w:top="737" w:right="1134" w:bottom="1134" w:left="1134" w:header="567" w:footer="397" w:gutter="0"/>
      <w:pgNumType w:start="1"/>
      <w:cols w:space="720"/>
      <w:docGrid w:linePitch="382"/>
    </w:sectPr>
  </w:body>
</w:document>
</file>

<file path=word/customizations.xml><?xml version="1.0" encoding="utf-8"?>
<wne:tcg xmlns:r="http://schemas.openxmlformats.org/officeDocument/2006/relationships" xmlns:wne="http://schemas.microsoft.com/office/word/2006/wordml">
  <wne:keymaps>
    <wne:keymap wne:kcmPrimary="034E">
      <wne:acd wne:acdName="acd13"/>
    </wne:keymap>
    <wne:keymap wne:kcmPrimary="0430">
      <wne:acd wne:acdName="acd9"/>
    </wne:keymap>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2">
      <wne:acd wne:acdName="acd10"/>
    </wne:keymap>
    <wne:keymap wne:kcmPrimary="0444">
      <wne:acd wne:acdName="acd11"/>
    </wne:keymap>
    <wne:keymap wne:kcmPrimary="045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AAFQAaQDqAHUAIAARAcEeIABUAGkAvx5uAGcAIABWAGkAxx50AA==" wne:acdName="acd0" wne:fciIndexBasedOn="0065"/>
    <wne:acd wne:argValue="AgBAAFQAaQDqAHUAIAARAcEeIABUAGkAvx5uAGcAIABBAG4AaAA=" wne:acdName="acd1" wne:fciIndexBasedOn="0065"/>
    <wne:acd wne:argValue="AgBAAFQA4QBjACAAZwBpAKMeIABiAOAAaQAgAGIA4QBvAA==" wne:acdName="acd2" wne:fciIndexBasedOn="0065"/>
    <wne:acd wne:argValue="AgBAABABoQFuACAAdgDLHiAAYwD0AG4AZwAgAHQA4QBjACAALQAgAEUAbQBhAGkAbAAgAHQA4QBj&#10;ACAAZwBpAKMe" wne:acdName="acd3" wne:fciIndexBasedOn="0065"/>
    <wne:acd wne:argValue="AgBAAFQA8wBtACAAdACvHnQAIAAtACAAQQBiAHMAdAByAGEAYwB0AA==" wne:acdName="acd4" wne:fciIndexBasedOn="0065"/>
    <wne:acd wne:argValue="AgBAAE4A2R5pACAAZAB1AG4AZwAgAFQA8wBtACAAdACvHnQAIAAtACAAQQBiAHMAdAByAGEAYwB0&#10;AA==" wne:acdName="acd5" wne:fciIndexBasedOn="0065"/>
    <wne:acd wne:argValue="AgBAACAAEAHBHiAAbQDlHmMAIAAoAEMApR5wACAAMQApAA==" wne:acdName="acd6" wne:fciIndexBasedOn="0065"/>
    <wne:acd wne:argValue="AgBAACAAEAHBHiAAbQDlHmMAIAAoAEMApR5wACAAMgApAA==" wne:acdName="acd7" wne:fciIndexBasedOn="0065"/>
    <wne:acd wne:argValue="AgBAACAAEAHBHiAAbQDlHmMAIAAoAEMApR5wACAAMwApAA==" wne:acdName="acd8" wne:fciIndexBasedOn="0065"/>
    <wne:acd wne:argValue="AgBAACAAEAHBHiAAbQDlHmMAIAAoAEMApR5wACAANAApAA==" wne:acdName="acd9" wne:fciIndexBasedOn="0065"/>
    <wne:acd wne:argValue="AgBAACAAQwBoAPoAIAB0AGgA7QBjAGgAIABCAKMebgBnACAAYgBpAMMedQAgAC0AIABIAOwAbgBo&#10;ACAAdgC9Hg==" wne:acdName="acd10" wne:fciIndexBasedOn="0065"/>
    <wne:acd wne:argValue="AgBAAEQAYQBuAGgAIABtAOUeYwAgAHQA4ABpACAAbABpAMcedQAgAHQAaABhAG0AIABrAGgAox5v&#10;AA==" wne:acdName="acd11" wne:fciIndexBasedOn="0065"/>
    <wne:acd wne:argValue="AgBAACAAVADgAGkAIABsAGkAxx51ACAAdABoAGEAbQAgAGsAaACjHm8AIAAoAG4A2R5pACAAZAB1&#10;AG4AZwApAA==" wne:acdName="acd12" wne:fciIndexBasedOn="0065"/>
    <wne:acd wne:argValue="AQAAAAAA" wne:acdName="acd1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FF" w:rsidRDefault="009C70FF" w:rsidP="00E96470">
      <w:pPr>
        <w:spacing w:before="0" w:after="0" w:line="240" w:lineRule="auto"/>
      </w:pPr>
      <w:r>
        <w:separator/>
      </w:r>
    </w:p>
  </w:endnote>
  <w:endnote w:type="continuationSeparator" w:id="0">
    <w:p w:rsidR="009C70FF" w:rsidRDefault="009C70FF" w:rsidP="00E964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78" w:rsidRPr="00884758" w:rsidRDefault="006E0A78">
    <w:pPr>
      <w:pStyle w:val="Footer"/>
      <w:rPr>
        <w:rFonts w:ascii="Arial" w:hAnsi="Arial" w:cs="Arial"/>
        <w:szCs w:val="20"/>
      </w:rPr>
    </w:pPr>
  </w:p>
  <w:p w:rsidR="006E0A78" w:rsidRDefault="006E0A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652642"/>
      <w:docPartObj>
        <w:docPartGallery w:val="Page Numbers (Bottom of Page)"/>
        <w:docPartUnique/>
      </w:docPartObj>
    </w:sdtPr>
    <w:sdtEndPr>
      <w:rPr>
        <w:noProof/>
        <w:sz w:val="20"/>
        <w:szCs w:val="20"/>
      </w:rPr>
    </w:sdtEndPr>
    <w:sdtContent>
      <w:p w:rsidR="00833F17" w:rsidRPr="00833F17" w:rsidRDefault="00833F17" w:rsidP="00833F17">
        <w:pPr>
          <w:pStyle w:val="Footer"/>
          <w:ind w:firstLine="0"/>
          <w:jc w:val="center"/>
          <w:rPr>
            <w:sz w:val="20"/>
            <w:szCs w:val="20"/>
          </w:rPr>
        </w:pPr>
        <w:r w:rsidRPr="00833F17">
          <w:rPr>
            <w:sz w:val="20"/>
            <w:szCs w:val="20"/>
          </w:rPr>
          <w:fldChar w:fldCharType="begin"/>
        </w:r>
        <w:r w:rsidRPr="00833F17">
          <w:rPr>
            <w:sz w:val="20"/>
            <w:szCs w:val="20"/>
          </w:rPr>
          <w:instrText xml:space="preserve"> PAGE   \* MERGEFORMAT </w:instrText>
        </w:r>
        <w:r w:rsidRPr="00833F17">
          <w:rPr>
            <w:sz w:val="20"/>
            <w:szCs w:val="20"/>
          </w:rPr>
          <w:fldChar w:fldCharType="separate"/>
        </w:r>
        <w:r w:rsidR="003E642F">
          <w:rPr>
            <w:noProof/>
            <w:sz w:val="20"/>
            <w:szCs w:val="20"/>
          </w:rPr>
          <w:t>2</w:t>
        </w:r>
        <w:r w:rsidRPr="00833F17">
          <w:rPr>
            <w:noProof/>
            <w:sz w:val="20"/>
            <w:szCs w:val="20"/>
          </w:rPr>
          <w:fldChar w:fldCharType="end"/>
        </w:r>
      </w:p>
    </w:sdtContent>
  </w:sdt>
  <w:p w:rsidR="006E0A78" w:rsidRDefault="006E0A78" w:rsidP="00884758">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FF" w:rsidRDefault="009C70FF" w:rsidP="00E96470">
      <w:pPr>
        <w:spacing w:before="0" w:after="0" w:line="240" w:lineRule="auto"/>
      </w:pPr>
      <w:r>
        <w:separator/>
      </w:r>
    </w:p>
  </w:footnote>
  <w:footnote w:type="continuationSeparator" w:id="0">
    <w:p w:rsidR="009C70FF" w:rsidRDefault="009C70FF" w:rsidP="00E964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78" w:rsidRPr="006237CE" w:rsidRDefault="006237CE" w:rsidP="00C230F2">
    <w:pPr>
      <w:pStyle w:val="Header"/>
      <w:pBdr>
        <w:bottom w:val="thickThinSmallGap" w:sz="24" w:space="1" w:color="622423"/>
      </w:pBdr>
      <w:ind w:firstLine="0"/>
      <w:jc w:val="center"/>
      <w:rPr>
        <w:rFonts w:ascii="Arial" w:eastAsia="SimSun" w:hAnsi="Arial" w:cs="Arial"/>
        <w:i/>
        <w:szCs w:val="20"/>
      </w:rPr>
    </w:pPr>
    <w:r w:rsidRPr="006237CE">
      <w:rPr>
        <w:rFonts w:ascii="Arial" w:eastAsia="SimSun" w:hAnsi="Arial" w:cs="Arial"/>
        <w:i/>
        <w:szCs w:val="20"/>
      </w:rPr>
      <w:t>Hội Thảo Quốc Gia Khoa Học Quản Trị Và Kinh Doanh</w:t>
    </w:r>
    <w:r w:rsidR="006E0A78" w:rsidRPr="006237CE">
      <w:rPr>
        <w:rFonts w:ascii="Arial" w:eastAsia="SimSun" w:hAnsi="Arial" w:cs="Arial"/>
        <w:i/>
        <w:szCs w:val="20"/>
      </w:rPr>
      <w:t xml:space="preserve"> </w:t>
    </w:r>
    <w:r>
      <w:rPr>
        <w:rFonts w:ascii="Arial" w:eastAsia="SimSun" w:hAnsi="Arial" w:cs="Arial"/>
        <w:i/>
        <w:szCs w:val="20"/>
      </w:rPr>
      <w:t>(</w:t>
    </w:r>
    <w:r w:rsidR="006E0A78" w:rsidRPr="006237CE">
      <w:rPr>
        <w:rFonts w:ascii="Arial" w:eastAsia="SimSun" w:hAnsi="Arial" w:cs="Arial"/>
        <w:i/>
        <w:szCs w:val="20"/>
      </w:rPr>
      <w:t>COMB</w:t>
    </w:r>
    <w:r>
      <w:rPr>
        <w:rFonts w:ascii="Arial" w:eastAsia="SimSun" w:hAnsi="Arial" w:cs="Arial"/>
        <w:i/>
        <w:szCs w:val="20"/>
      </w:rPr>
      <w:t>-</w:t>
    </w:r>
    <w:r w:rsidR="00790467">
      <w:rPr>
        <w:rFonts w:ascii="Arial" w:eastAsia="SimSun" w:hAnsi="Arial" w:cs="Arial"/>
        <w:i/>
        <w:szCs w:val="20"/>
      </w:rPr>
      <w:t>2018</w:t>
    </w:r>
    <w:r>
      <w:rPr>
        <w:rFonts w:ascii="Arial" w:eastAsia="SimSun" w:hAnsi="Arial" w:cs="Arial"/>
        <w:i/>
        <w:szCs w:val="20"/>
      </w:rPr>
      <w:t>)</w:t>
    </w:r>
    <w:r w:rsidR="006E0A78" w:rsidRPr="006237CE">
      <w:rPr>
        <w:rFonts w:ascii="Arial" w:eastAsia="SimSun" w:hAnsi="Arial" w:cs="Arial"/>
        <w:i/>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8C" w:rsidRPr="001057B6" w:rsidRDefault="00462BC4" w:rsidP="004920DC">
    <w:pPr>
      <w:pStyle w:val="Header"/>
      <w:pBdr>
        <w:bottom w:val="thickThinSmallGap" w:sz="24" w:space="1" w:color="622423"/>
      </w:pBdr>
      <w:spacing w:line="240" w:lineRule="auto"/>
      <w:ind w:firstLine="0"/>
      <w:jc w:val="center"/>
      <w:rPr>
        <w:rFonts w:eastAsia="SimSun"/>
        <w:i/>
        <w:sz w:val="21"/>
        <w:szCs w:val="21"/>
      </w:rPr>
    </w:pPr>
    <w:r>
      <w:rPr>
        <w:i/>
        <w:sz w:val="21"/>
        <w:szCs w:val="21"/>
      </w:rPr>
      <w:t>The International Conference o</w:t>
    </w:r>
    <w:r w:rsidRPr="001057B6">
      <w:rPr>
        <w:i/>
        <w:sz w:val="21"/>
        <w:szCs w:val="21"/>
      </w:rPr>
      <w:t xml:space="preserve">n Management </w:t>
    </w:r>
    <w:r>
      <w:rPr>
        <w:i/>
        <w:sz w:val="21"/>
        <w:szCs w:val="21"/>
      </w:rPr>
      <w:t>a</w:t>
    </w:r>
    <w:r w:rsidRPr="001057B6">
      <w:rPr>
        <w:i/>
        <w:sz w:val="21"/>
        <w:szCs w:val="21"/>
      </w:rPr>
      <w:t>nd Business</w:t>
    </w:r>
    <w:r>
      <w:rPr>
        <w:i/>
        <w:color w:val="000000"/>
        <w:sz w:val="21"/>
        <w:szCs w:val="21"/>
      </w:rPr>
      <w:t xml:space="preserve"> – COMB</w:t>
    </w:r>
    <w:r w:rsidRPr="001057B6">
      <w:rPr>
        <w:i/>
        <w:color w:val="000000"/>
        <w:sz w:val="21"/>
        <w:szCs w:val="21"/>
      </w:rPr>
      <w:t xml:space="preserve"> 20</w:t>
    </w:r>
    <w:r>
      <w:rPr>
        <w:i/>
        <w:color w:val="000000"/>
        <w:sz w:val="21"/>
        <w:szCs w:val="21"/>
      </w:rPr>
      <w:t>21</w:t>
    </w:r>
  </w:p>
  <w:p w:rsidR="00FA705C" w:rsidRPr="00C512E2" w:rsidRDefault="00FA705C" w:rsidP="00C512E2">
    <w:pPr>
      <w:pStyle w:val="Header"/>
      <w:pBdr>
        <w:bottom w:val="thickThinSmallGap" w:sz="24" w:space="1" w:color="622423"/>
      </w:pBdr>
      <w:spacing w:before="0" w:after="0" w:line="240" w:lineRule="auto"/>
      <w:ind w:firstLine="0"/>
      <w:rPr>
        <w:rFonts w:eastAsia="SimSun"/>
        <w:i/>
        <w:sz w:val="2"/>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C48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440F8"/>
    <w:multiLevelType w:val="multilevel"/>
    <w:tmpl w:val="54326250"/>
    <w:lvl w:ilvl="0">
      <w:start w:val="1"/>
      <w:numFmt w:val="decimal"/>
      <w:lvlText w:val="%1."/>
      <w:lvlJc w:val="left"/>
      <w:pPr>
        <w:ind w:left="360" w:hanging="360"/>
      </w:pPr>
      <w:rPr>
        <w:rFonts w:ascii="Times New Roman" w:hAnsi="Times New Roman"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927D67"/>
    <w:multiLevelType w:val="multilevel"/>
    <w:tmpl w:val="4900D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70095"/>
    <w:multiLevelType w:val="hybridMultilevel"/>
    <w:tmpl w:val="6C00BEAC"/>
    <w:lvl w:ilvl="0" w:tplc="66426C66">
      <w:start w:val="1"/>
      <w:numFmt w:val="decimal"/>
      <w:lvlText w:val="[%1]"/>
      <w:lvlJc w:val="left"/>
      <w:pPr>
        <w:ind w:left="61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D416C"/>
    <w:multiLevelType w:val="multilevel"/>
    <w:tmpl w:val="3D7AFD22"/>
    <w:lvl w:ilvl="0">
      <w:start w:val="1"/>
      <w:numFmt w:val="decimal"/>
      <w:lvlText w:val="%1."/>
      <w:lvlJc w:val="left"/>
      <w:pPr>
        <w:ind w:left="0" w:firstLine="0"/>
      </w:pPr>
      <w:rPr>
        <w:i w:val="0"/>
        <w:color w:val="000000"/>
        <w:vertAlign w:val="baseline"/>
      </w:rPr>
    </w:lvl>
    <w:lvl w:ilvl="1">
      <w:start w:val="1"/>
      <w:numFmt w:val="decimal"/>
      <w:lvlText w:val="%1.%2."/>
      <w:lvlJc w:val="left"/>
      <w:pPr>
        <w:ind w:left="0" w:firstLine="0"/>
      </w:pPr>
      <w:rPr>
        <w:rFonts w:ascii="Times New Roman" w:eastAsia="Times New Roman" w:hAnsi="Times New Roman" w:cs="Times New Roman"/>
        <w:i w:val="0"/>
        <w:color w:val="000000"/>
        <w:vertAlign w:val="baseline"/>
      </w:rPr>
    </w:lvl>
    <w:lvl w:ilvl="2">
      <w:start w:val="1"/>
      <w:numFmt w:val="decimal"/>
      <w:lvlText w:val="%1.%2.%3."/>
      <w:lvlJc w:val="left"/>
      <w:pPr>
        <w:ind w:left="0" w:firstLine="0"/>
      </w:pPr>
      <w:rPr>
        <w:vertAlign w:val="baseline"/>
      </w:rPr>
    </w:lvl>
    <w:lvl w:ilvl="3">
      <w:start w:val="1"/>
      <w:numFmt w:val="lowerLetter"/>
      <w:lvlText w:val="%4)"/>
      <w:lvlJc w:val="left"/>
      <w:pPr>
        <w:ind w:left="0" w:firstLine="720"/>
      </w:pPr>
      <w:rPr>
        <w:i w:val="0"/>
        <w:color w:val="000000"/>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9]"/>
      <w:lvlJc w:val="left"/>
      <w:pPr>
        <w:ind w:left="454" w:hanging="454"/>
      </w:pPr>
      <w:rPr>
        <w:b w:val="0"/>
        <w:i w:val="0"/>
        <w:color w:val="000000"/>
        <w:vertAlign w:val="baseline"/>
      </w:rPr>
    </w:lvl>
  </w:abstractNum>
  <w:abstractNum w:abstractNumId="5" w15:restartNumberingAfterBreak="0">
    <w:nsid w:val="2E595458"/>
    <w:multiLevelType w:val="multilevel"/>
    <w:tmpl w:val="35464A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1906DC"/>
    <w:multiLevelType w:val="hybridMultilevel"/>
    <w:tmpl w:val="2786866E"/>
    <w:lvl w:ilvl="0" w:tplc="91F0321E">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142"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5DC2196E"/>
    <w:multiLevelType w:val="multilevel"/>
    <w:tmpl w:val="62107B5E"/>
    <w:lvl w:ilvl="0">
      <w:start w:val="1"/>
      <w:numFmt w:val="decimal"/>
      <w:pStyle w:val="mcCp1"/>
      <w:suff w:val="space"/>
      <w:lvlText w:val="%1."/>
      <w:lvlJc w:val="left"/>
      <w:pPr>
        <w:ind w:left="0" w:firstLine="0"/>
      </w:pPr>
      <w:rPr>
        <w:rFonts w:hint="default"/>
        <w:i w:val="0"/>
        <w:color w:val="auto"/>
      </w:rPr>
    </w:lvl>
    <w:lvl w:ilvl="1">
      <w:start w:val="1"/>
      <w:numFmt w:val="decimal"/>
      <w:pStyle w:val="mcCp2"/>
      <w:suff w:val="space"/>
      <w:lvlText w:val="%1.%2."/>
      <w:lvlJc w:val="left"/>
      <w:pPr>
        <w:ind w:left="0" w:firstLine="0"/>
      </w:pPr>
      <w:rPr>
        <w:color w:val="auto"/>
      </w:rPr>
    </w:lvl>
    <w:lvl w:ilvl="2">
      <w:start w:val="1"/>
      <w:numFmt w:val="decimal"/>
      <w:pStyle w:val="mcCp3"/>
      <w:suff w:val="space"/>
      <w:lvlText w:val="%1.%2.%3."/>
      <w:lvlJc w:val="left"/>
      <w:pPr>
        <w:ind w:left="0" w:firstLine="0"/>
      </w:pPr>
      <w:rPr>
        <w:rFonts w:hint="default"/>
      </w:rPr>
    </w:lvl>
    <w:lvl w:ilvl="3">
      <w:start w:val="1"/>
      <w:numFmt w:val="lowerLetter"/>
      <w:pStyle w:val="mcCp4"/>
      <w:suff w:val="space"/>
      <w:lvlText w:val="%4)"/>
      <w:lvlJc w:val="left"/>
      <w:pPr>
        <w:ind w:left="0" w:firstLine="720"/>
      </w:pPr>
      <w:rPr>
        <w:rFonts w:hint="default"/>
        <w:b w:val="0"/>
        <w:i/>
        <w:color w:val="000000"/>
      </w:rPr>
    </w:lvl>
    <w:lvl w:ilvl="4">
      <w:start w:val="1"/>
      <w:numFmt w:val="decimal"/>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Tiliuthamkhonidung"/>
      <w:lvlText w:val="[%9]"/>
      <w:lvlJc w:val="left"/>
      <w:pPr>
        <w:tabs>
          <w:tab w:val="num" w:pos="454"/>
        </w:tabs>
        <w:ind w:left="454" w:hanging="454"/>
      </w:pPr>
      <w:rPr>
        <w:rFonts w:hint="default"/>
        <w:b w:val="0"/>
        <w:i w:val="0"/>
        <w:color w:val="auto"/>
      </w:rPr>
    </w:lvl>
  </w:abstractNum>
  <w:abstractNum w:abstractNumId="9" w15:restartNumberingAfterBreak="0">
    <w:nsid w:val="6594212E"/>
    <w:multiLevelType w:val="hybridMultilevel"/>
    <w:tmpl w:val="C6F4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07417"/>
    <w:multiLevelType w:val="hybridMultilevel"/>
    <w:tmpl w:val="CB5E8F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DF90BE5"/>
    <w:multiLevelType w:val="hybridMultilevel"/>
    <w:tmpl w:val="547EE37E"/>
    <w:lvl w:ilvl="0" w:tplc="65D2A870">
      <w:start w:val="4"/>
      <w:numFmt w:val="bullet"/>
      <w:lvlText w:val="-"/>
      <w:lvlJc w:val="left"/>
      <w:pPr>
        <w:ind w:left="1600" w:hanging="88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4"/>
  </w:num>
  <w:num w:numId="9">
    <w:abstractNumId w:val="3"/>
  </w:num>
  <w:num w:numId="10">
    <w:abstractNumId w:val="5"/>
  </w:num>
  <w:num w:numId="11">
    <w:abstractNumId w:val="6"/>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C8"/>
    <w:rsid w:val="000051DC"/>
    <w:rsid w:val="00016634"/>
    <w:rsid w:val="000376CE"/>
    <w:rsid w:val="0005394C"/>
    <w:rsid w:val="00056017"/>
    <w:rsid w:val="00082E4C"/>
    <w:rsid w:val="000B0435"/>
    <w:rsid w:val="000B08CD"/>
    <w:rsid w:val="000C1C59"/>
    <w:rsid w:val="000D16AB"/>
    <w:rsid w:val="000D59F7"/>
    <w:rsid w:val="001126C1"/>
    <w:rsid w:val="00141B15"/>
    <w:rsid w:val="001426C8"/>
    <w:rsid w:val="0015048C"/>
    <w:rsid w:val="00154C52"/>
    <w:rsid w:val="001710C0"/>
    <w:rsid w:val="001757BA"/>
    <w:rsid w:val="001A3959"/>
    <w:rsid w:val="001B58F4"/>
    <w:rsid w:val="001C00A9"/>
    <w:rsid w:val="001C1569"/>
    <w:rsid w:val="001C3409"/>
    <w:rsid w:val="001D1676"/>
    <w:rsid w:val="001E614E"/>
    <w:rsid w:val="001F6FF3"/>
    <w:rsid w:val="00202D5B"/>
    <w:rsid w:val="00210F2D"/>
    <w:rsid w:val="00214066"/>
    <w:rsid w:val="00225137"/>
    <w:rsid w:val="00225AF3"/>
    <w:rsid w:val="002279A3"/>
    <w:rsid w:val="00231067"/>
    <w:rsid w:val="002531D5"/>
    <w:rsid w:val="00254196"/>
    <w:rsid w:val="002613AE"/>
    <w:rsid w:val="00265DBA"/>
    <w:rsid w:val="00272ED1"/>
    <w:rsid w:val="00274A82"/>
    <w:rsid w:val="002801A2"/>
    <w:rsid w:val="002C14E0"/>
    <w:rsid w:val="002C29AD"/>
    <w:rsid w:val="002D19A3"/>
    <w:rsid w:val="002E17A8"/>
    <w:rsid w:val="002E3B22"/>
    <w:rsid w:val="002E661F"/>
    <w:rsid w:val="002F062E"/>
    <w:rsid w:val="003066BC"/>
    <w:rsid w:val="0032369C"/>
    <w:rsid w:val="00325A0A"/>
    <w:rsid w:val="003260E9"/>
    <w:rsid w:val="0033059A"/>
    <w:rsid w:val="0034013A"/>
    <w:rsid w:val="00341F63"/>
    <w:rsid w:val="00350407"/>
    <w:rsid w:val="00355EE2"/>
    <w:rsid w:val="003856C7"/>
    <w:rsid w:val="00385E51"/>
    <w:rsid w:val="003864A6"/>
    <w:rsid w:val="003B159D"/>
    <w:rsid w:val="003C0258"/>
    <w:rsid w:val="003D3EDD"/>
    <w:rsid w:val="003D477C"/>
    <w:rsid w:val="003D5F31"/>
    <w:rsid w:val="003D6AEF"/>
    <w:rsid w:val="003D7A1F"/>
    <w:rsid w:val="003E40D1"/>
    <w:rsid w:val="003E642F"/>
    <w:rsid w:val="004000D4"/>
    <w:rsid w:val="00411AE3"/>
    <w:rsid w:val="00413337"/>
    <w:rsid w:val="00414415"/>
    <w:rsid w:val="00420CBD"/>
    <w:rsid w:val="00426EF5"/>
    <w:rsid w:val="004318E2"/>
    <w:rsid w:val="004336CC"/>
    <w:rsid w:val="00450D4F"/>
    <w:rsid w:val="00462BC4"/>
    <w:rsid w:val="0046341E"/>
    <w:rsid w:val="00475A9D"/>
    <w:rsid w:val="004920DC"/>
    <w:rsid w:val="004949BB"/>
    <w:rsid w:val="004A5B2F"/>
    <w:rsid w:val="004B342A"/>
    <w:rsid w:val="004B40F8"/>
    <w:rsid w:val="004C243D"/>
    <w:rsid w:val="004C541D"/>
    <w:rsid w:val="004E1954"/>
    <w:rsid w:val="00505BB6"/>
    <w:rsid w:val="0051077D"/>
    <w:rsid w:val="00510E31"/>
    <w:rsid w:val="00515D4E"/>
    <w:rsid w:val="005216B1"/>
    <w:rsid w:val="00526595"/>
    <w:rsid w:val="005352A2"/>
    <w:rsid w:val="0054063B"/>
    <w:rsid w:val="00542B61"/>
    <w:rsid w:val="0055436B"/>
    <w:rsid w:val="00584B28"/>
    <w:rsid w:val="005A2497"/>
    <w:rsid w:val="005A41F1"/>
    <w:rsid w:val="005B3CCA"/>
    <w:rsid w:val="005F2BB4"/>
    <w:rsid w:val="005F5C1C"/>
    <w:rsid w:val="006066A4"/>
    <w:rsid w:val="006237CE"/>
    <w:rsid w:val="00641A3A"/>
    <w:rsid w:val="006776E1"/>
    <w:rsid w:val="006874A4"/>
    <w:rsid w:val="006A619C"/>
    <w:rsid w:val="006B1F9B"/>
    <w:rsid w:val="006C1C06"/>
    <w:rsid w:val="006E0A78"/>
    <w:rsid w:val="006E2126"/>
    <w:rsid w:val="006F0C90"/>
    <w:rsid w:val="007055FF"/>
    <w:rsid w:val="0072105F"/>
    <w:rsid w:val="00724E23"/>
    <w:rsid w:val="00732CF0"/>
    <w:rsid w:val="007533D3"/>
    <w:rsid w:val="00772254"/>
    <w:rsid w:val="00772968"/>
    <w:rsid w:val="007868F1"/>
    <w:rsid w:val="007871CC"/>
    <w:rsid w:val="00790467"/>
    <w:rsid w:val="007A5B6B"/>
    <w:rsid w:val="007B510B"/>
    <w:rsid w:val="007B51FA"/>
    <w:rsid w:val="007C7E3D"/>
    <w:rsid w:val="007C7F78"/>
    <w:rsid w:val="007D0461"/>
    <w:rsid w:val="007D0EF4"/>
    <w:rsid w:val="007D3C46"/>
    <w:rsid w:val="008055D6"/>
    <w:rsid w:val="008057F8"/>
    <w:rsid w:val="0082737B"/>
    <w:rsid w:val="00833F17"/>
    <w:rsid w:val="008344A4"/>
    <w:rsid w:val="0083598A"/>
    <w:rsid w:val="0084114A"/>
    <w:rsid w:val="008477FA"/>
    <w:rsid w:val="008510CD"/>
    <w:rsid w:val="00866937"/>
    <w:rsid w:val="00880F1E"/>
    <w:rsid w:val="00884758"/>
    <w:rsid w:val="008907FC"/>
    <w:rsid w:val="00895072"/>
    <w:rsid w:val="008B56D6"/>
    <w:rsid w:val="008B6C78"/>
    <w:rsid w:val="008C1841"/>
    <w:rsid w:val="008D0FD1"/>
    <w:rsid w:val="008D3DFC"/>
    <w:rsid w:val="008E40C4"/>
    <w:rsid w:val="008E5B32"/>
    <w:rsid w:val="00913843"/>
    <w:rsid w:val="0093050E"/>
    <w:rsid w:val="00930B93"/>
    <w:rsid w:val="009367CC"/>
    <w:rsid w:val="009504C8"/>
    <w:rsid w:val="00956E54"/>
    <w:rsid w:val="0097372F"/>
    <w:rsid w:val="00975DF1"/>
    <w:rsid w:val="009839C4"/>
    <w:rsid w:val="00985FD5"/>
    <w:rsid w:val="009911EF"/>
    <w:rsid w:val="009B0A2A"/>
    <w:rsid w:val="009C70FF"/>
    <w:rsid w:val="009E03B6"/>
    <w:rsid w:val="009E68B5"/>
    <w:rsid w:val="009F0A14"/>
    <w:rsid w:val="00A03A27"/>
    <w:rsid w:val="00A05E30"/>
    <w:rsid w:val="00A5014F"/>
    <w:rsid w:val="00A56F8A"/>
    <w:rsid w:val="00A6281F"/>
    <w:rsid w:val="00AA2411"/>
    <w:rsid w:val="00AA32A7"/>
    <w:rsid w:val="00AB3041"/>
    <w:rsid w:val="00AD0454"/>
    <w:rsid w:val="00AE3FC8"/>
    <w:rsid w:val="00AF0751"/>
    <w:rsid w:val="00AF275A"/>
    <w:rsid w:val="00B170FB"/>
    <w:rsid w:val="00B23C66"/>
    <w:rsid w:val="00B31202"/>
    <w:rsid w:val="00B43EB2"/>
    <w:rsid w:val="00B47EA3"/>
    <w:rsid w:val="00B65214"/>
    <w:rsid w:val="00B73D69"/>
    <w:rsid w:val="00B7582A"/>
    <w:rsid w:val="00B92CEB"/>
    <w:rsid w:val="00B95AC4"/>
    <w:rsid w:val="00BC1DBA"/>
    <w:rsid w:val="00BD140D"/>
    <w:rsid w:val="00BD142B"/>
    <w:rsid w:val="00BD4E04"/>
    <w:rsid w:val="00BF4737"/>
    <w:rsid w:val="00BF7643"/>
    <w:rsid w:val="00C0577F"/>
    <w:rsid w:val="00C07DF5"/>
    <w:rsid w:val="00C13F02"/>
    <w:rsid w:val="00C230F2"/>
    <w:rsid w:val="00C4554D"/>
    <w:rsid w:val="00C512E2"/>
    <w:rsid w:val="00C671C7"/>
    <w:rsid w:val="00C76088"/>
    <w:rsid w:val="00C8011C"/>
    <w:rsid w:val="00C80806"/>
    <w:rsid w:val="00CA0BF8"/>
    <w:rsid w:val="00CB0C66"/>
    <w:rsid w:val="00CC143B"/>
    <w:rsid w:val="00CD09D6"/>
    <w:rsid w:val="00CE2914"/>
    <w:rsid w:val="00CE2C14"/>
    <w:rsid w:val="00CF7531"/>
    <w:rsid w:val="00CF7953"/>
    <w:rsid w:val="00D0316A"/>
    <w:rsid w:val="00D131EC"/>
    <w:rsid w:val="00D13FA7"/>
    <w:rsid w:val="00D32668"/>
    <w:rsid w:val="00D45723"/>
    <w:rsid w:val="00D54A86"/>
    <w:rsid w:val="00D56577"/>
    <w:rsid w:val="00D61A9B"/>
    <w:rsid w:val="00D62B16"/>
    <w:rsid w:val="00D859B6"/>
    <w:rsid w:val="00D872BC"/>
    <w:rsid w:val="00DA3EC6"/>
    <w:rsid w:val="00DB17C7"/>
    <w:rsid w:val="00DF13C4"/>
    <w:rsid w:val="00DF4036"/>
    <w:rsid w:val="00E11F51"/>
    <w:rsid w:val="00E24EC3"/>
    <w:rsid w:val="00E46090"/>
    <w:rsid w:val="00E60F4A"/>
    <w:rsid w:val="00E6184E"/>
    <w:rsid w:val="00E62FFC"/>
    <w:rsid w:val="00E63575"/>
    <w:rsid w:val="00E96470"/>
    <w:rsid w:val="00EA13BD"/>
    <w:rsid w:val="00EB07BF"/>
    <w:rsid w:val="00EB24C1"/>
    <w:rsid w:val="00EB5998"/>
    <w:rsid w:val="00EC7CF1"/>
    <w:rsid w:val="00ED1A9E"/>
    <w:rsid w:val="00ED602F"/>
    <w:rsid w:val="00ED6F87"/>
    <w:rsid w:val="00F30585"/>
    <w:rsid w:val="00F33AC8"/>
    <w:rsid w:val="00F34EFC"/>
    <w:rsid w:val="00F516C8"/>
    <w:rsid w:val="00F642CA"/>
    <w:rsid w:val="00F73717"/>
    <w:rsid w:val="00F73CC6"/>
    <w:rsid w:val="00F7774E"/>
    <w:rsid w:val="00F92ECC"/>
    <w:rsid w:val="00F94B00"/>
    <w:rsid w:val="00FA705C"/>
    <w:rsid w:val="00FC4772"/>
    <w:rsid w:val="00FD21A6"/>
    <w:rsid w:val="00FE5762"/>
    <w:rsid w:val="00FF46CB"/>
    <w:rsid w:val="00FF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70E4D"/>
  <w15:chartTrackingRefBased/>
  <w15:docId w15:val="{A922F925-DAE8-4F6F-AFAF-73ECBE07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Normal"/>
    <w:qFormat/>
    <w:rsid w:val="00790467"/>
    <w:pPr>
      <w:spacing w:before="60" w:after="60" w:line="276" w:lineRule="auto"/>
      <w:ind w:firstLine="567"/>
      <w:jc w:val="both"/>
    </w:pPr>
    <w:rPr>
      <w:sz w:val="22"/>
      <w:szCs w:val="22"/>
    </w:rPr>
  </w:style>
  <w:style w:type="paragraph" w:styleId="Heading1">
    <w:name w:val="heading 1"/>
    <w:basedOn w:val="Normal"/>
    <w:next w:val="Normal"/>
    <w:link w:val="Heading1Char"/>
    <w:uiPriority w:val="9"/>
    <w:qFormat/>
    <w:rsid w:val="00C07DF5"/>
    <w:pPr>
      <w:keepNext/>
      <w:keepLines/>
      <w:spacing w:before="0" w:after="0" w:line="240" w:lineRule="auto"/>
      <w:ind w:firstLine="0"/>
      <w:jc w:val="left"/>
      <w:outlineLvl w:val="0"/>
    </w:pPr>
    <w:rPr>
      <w:rFonts w:eastAsia="Times New Roman"/>
      <w:b/>
      <w:bCs/>
      <w:sz w:val="26"/>
      <w:szCs w:val="28"/>
    </w:rPr>
  </w:style>
  <w:style w:type="paragraph" w:styleId="Heading2">
    <w:name w:val="heading 2"/>
    <w:basedOn w:val="Normal"/>
    <w:next w:val="Normal"/>
    <w:link w:val="Heading2Char"/>
    <w:uiPriority w:val="9"/>
    <w:unhideWhenUsed/>
    <w:qFormat/>
    <w:rsid w:val="00C07DF5"/>
    <w:pPr>
      <w:keepNext/>
      <w:keepLines/>
      <w:spacing w:before="0" w:after="0" w:line="26" w:lineRule="atLeast"/>
      <w:ind w:firstLine="0"/>
      <w:outlineLvl w:val="1"/>
    </w:pPr>
    <w:rPr>
      <w:rFonts w:eastAsia="Times New Roman"/>
      <w:b/>
      <w:bCs/>
      <w:sz w:val="24"/>
      <w:szCs w:val="26"/>
    </w:rPr>
  </w:style>
  <w:style w:type="paragraph" w:styleId="Heading5">
    <w:name w:val="heading 5"/>
    <w:aliases w:val="@ chú thích (Nguồn)"/>
    <w:basedOn w:val="Normal"/>
    <w:next w:val="Normal"/>
    <w:link w:val="Heading5Char"/>
    <w:qFormat/>
    <w:rsid w:val="008E5B32"/>
    <w:pPr>
      <w:widowControl w:val="0"/>
      <w:tabs>
        <w:tab w:val="left" w:pos="720"/>
        <w:tab w:val="left" w:pos="1440"/>
        <w:tab w:val="left" w:pos="2160"/>
        <w:tab w:val="center" w:pos="4253"/>
        <w:tab w:val="right" w:pos="8505"/>
      </w:tabs>
      <w:spacing w:line="240" w:lineRule="exact"/>
      <w:ind w:firstLine="0"/>
      <w:jc w:val="center"/>
      <w:outlineLvl w:val="4"/>
    </w:pPr>
    <w:rPr>
      <w:rFonts w:eastAsia="Times New Roman"/>
      <w:i/>
      <w:szCs w:val="20"/>
    </w:rPr>
  </w:style>
  <w:style w:type="paragraph" w:styleId="Heading6">
    <w:name w:val="heading 6"/>
    <w:basedOn w:val="Normal"/>
    <w:next w:val="Normal"/>
    <w:link w:val="Heading6Char"/>
    <w:qFormat/>
    <w:rsid w:val="00225AF3"/>
    <w:pPr>
      <w:widowControl w:val="0"/>
      <w:numPr>
        <w:ilvl w:val="5"/>
        <w:numId w:val="12"/>
      </w:numPr>
      <w:tabs>
        <w:tab w:val="left" w:pos="720"/>
        <w:tab w:val="left" w:pos="1440"/>
        <w:tab w:val="left" w:pos="2160"/>
        <w:tab w:val="center" w:pos="4253"/>
        <w:tab w:val="right" w:pos="8505"/>
      </w:tabs>
      <w:spacing w:before="240"/>
      <w:outlineLvl w:val="5"/>
    </w:pPr>
    <w:rPr>
      <w:rFonts w:ascii="Calibri" w:eastAsia="Times New Roman" w:hAnsi="Calibri"/>
      <w:b/>
      <w:bCs/>
      <w:sz w:val="24"/>
      <w:lang w:val="x-none" w:eastAsia="x-none"/>
    </w:rPr>
  </w:style>
  <w:style w:type="paragraph" w:styleId="Heading7">
    <w:name w:val="heading 7"/>
    <w:basedOn w:val="Normal"/>
    <w:next w:val="Normal"/>
    <w:link w:val="Heading7Char"/>
    <w:qFormat/>
    <w:rsid w:val="00225AF3"/>
    <w:pPr>
      <w:keepNext/>
      <w:widowControl w:val="0"/>
      <w:numPr>
        <w:ilvl w:val="6"/>
        <w:numId w:val="12"/>
      </w:numPr>
      <w:tabs>
        <w:tab w:val="left" w:pos="720"/>
        <w:tab w:val="left" w:pos="1440"/>
        <w:tab w:val="left" w:pos="2160"/>
        <w:tab w:val="center" w:pos="4253"/>
        <w:tab w:val="right" w:pos="8505"/>
      </w:tabs>
      <w:jc w:val="center"/>
      <w:outlineLvl w:val="6"/>
    </w:pPr>
    <w:rPr>
      <w:rFonts w:ascii="VNtimes new roman" w:eastAsia="Times New Roman" w:hAnsi="VNtimes new roman"/>
      <w:b/>
      <w:sz w:val="26"/>
      <w:szCs w:val="20"/>
    </w:rPr>
  </w:style>
  <w:style w:type="paragraph" w:styleId="Heading8">
    <w:name w:val="heading 8"/>
    <w:basedOn w:val="Normal"/>
    <w:next w:val="Normal"/>
    <w:link w:val="Heading8Char"/>
    <w:qFormat/>
    <w:rsid w:val="00225AF3"/>
    <w:pPr>
      <w:keepNext/>
      <w:widowControl w:val="0"/>
      <w:numPr>
        <w:ilvl w:val="7"/>
        <w:numId w:val="12"/>
      </w:numPr>
      <w:tabs>
        <w:tab w:val="left" w:pos="720"/>
        <w:tab w:val="left" w:pos="1440"/>
        <w:tab w:val="left" w:pos="2160"/>
        <w:tab w:val="center" w:pos="4253"/>
        <w:tab w:val="right" w:pos="8505"/>
      </w:tabs>
      <w:jc w:val="center"/>
      <w:outlineLvl w:val="7"/>
    </w:pPr>
    <w:rPr>
      <w:rFonts w:ascii=".VnTime" w:eastAsia="Times New Roman"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TingVit">
    <w:name w:val="@Tiêu đề Tiếng Việt"/>
    <w:basedOn w:val="Normal"/>
    <w:link w:val="TiuTingVitChar"/>
    <w:qFormat/>
    <w:rsid w:val="00355EE2"/>
    <w:pPr>
      <w:spacing w:before="120" w:after="120"/>
      <w:ind w:firstLine="0"/>
      <w:jc w:val="center"/>
    </w:pPr>
    <w:rPr>
      <w:b/>
      <w:sz w:val="32"/>
      <w:szCs w:val="26"/>
    </w:rPr>
  </w:style>
  <w:style w:type="paragraph" w:customStyle="1" w:styleId="TiuTingAnh">
    <w:name w:val="@Tiêu đề Tiếng Anh"/>
    <w:basedOn w:val="Normal"/>
    <w:link w:val="TiuTingAnhChar"/>
    <w:qFormat/>
    <w:rsid w:val="006776E1"/>
    <w:pPr>
      <w:spacing w:before="240"/>
      <w:ind w:firstLine="0"/>
      <w:jc w:val="center"/>
    </w:pPr>
    <w:rPr>
      <w:sz w:val="28"/>
    </w:rPr>
  </w:style>
  <w:style w:type="character" w:customStyle="1" w:styleId="TiuTingVitChar">
    <w:name w:val="@Tiêu đề Tiếng Việt Char"/>
    <w:link w:val="TiuTingVit"/>
    <w:rsid w:val="00355EE2"/>
    <w:rPr>
      <w:b/>
      <w:sz w:val="32"/>
      <w:szCs w:val="26"/>
    </w:rPr>
  </w:style>
  <w:style w:type="paragraph" w:customStyle="1" w:styleId="Tcgibibo">
    <w:name w:val="@Tác giả bài báo"/>
    <w:basedOn w:val="TiuTingAnh"/>
    <w:link w:val="TcgibiboChar"/>
    <w:qFormat/>
    <w:rsid w:val="00790467"/>
    <w:pPr>
      <w:spacing w:before="0" w:after="120" w:line="240" w:lineRule="exact"/>
    </w:pPr>
    <w:rPr>
      <w:b/>
      <w:i/>
      <w:sz w:val="22"/>
      <w:szCs w:val="24"/>
    </w:rPr>
  </w:style>
  <w:style w:type="character" w:customStyle="1" w:styleId="TiuTingAnhChar">
    <w:name w:val="@Tiêu đề Tiếng Anh Char"/>
    <w:link w:val="TiuTingAnh"/>
    <w:rsid w:val="006776E1"/>
    <w:rPr>
      <w:sz w:val="28"/>
      <w:szCs w:val="22"/>
      <w:lang w:eastAsia="en-US"/>
    </w:rPr>
  </w:style>
  <w:style w:type="paragraph" w:customStyle="1" w:styleId="nvcngtc-Emailtcgi">
    <w:name w:val="@Đơn vị công tác - Email tác giả"/>
    <w:basedOn w:val="TiuTingAnh"/>
    <w:link w:val="nvcngtc-EmailtcgiChar"/>
    <w:qFormat/>
    <w:rsid w:val="00790467"/>
    <w:pPr>
      <w:spacing w:before="0" w:after="0"/>
    </w:pPr>
    <w:rPr>
      <w:i/>
      <w:sz w:val="22"/>
      <w:szCs w:val="21"/>
    </w:rPr>
  </w:style>
  <w:style w:type="character" w:customStyle="1" w:styleId="TcgibiboChar">
    <w:name w:val="@Tác giả bài báo Char"/>
    <w:link w:val="Tcgibibo"/>
    <w:rsid w:val="00790467"/>
    <w:rPr>
      <w:b/>
      <w:i/>
      <w:sz w:val="22"/>
      <w:szCs w:val="24"/>
      <w:lang w:eastAsia="en-US"/>
    </w:rPr>
  </w:style>
  <w:style w:type="character" w:styleId="Hyperlink">
    <w:name w:val="Hyperlink"/>
    <w:uiPriority w:val="99"/>
    <w:unhideWhenUsed/>
    <w:rsid w:val="00BF7643"/>
    <w:rPr>
      <w:color w:val="0000FF"/>
      <w:u w:val="single"/>
    </w:rPr>
  </w:style>
  <w:style w:type="character" w:customStyle="1" w:styleId="nvcngtc-EmailtcgiChar">
    <w:name w:val="@Đơn vị công tác - Email tác giả Char"/>
    <w:link w:val="nvcngtc-Emailtcgi"/>
    <w:rsid w:val="00790467"/>
    <w:rPr>
      <w:i/>
      <w:sz w:val="22"/>
      <w:szCs w:val="21"/>
      <w:lang w:eastAsia="en-US"/>
    </w:rPr>
  </w:style>
  <w:style w:type="paragraph" w:customStyle="1" w:styleId="Tmtt-Abstract">
    <w:name w:val="@Tóm tắt - Abstract"/>
    <w:basedOn w:val="Normal"/>
    <w:link w:val="Tmtt-AbstractChar"/>
    <w:qFormat/>
    <w:rsid w:val="00790467"/>
    <w:pPr>
      <w:spacing w:before="120"/>
      <w:ind w:firstLine="0"/>
      <w:jc w:val="center"/>
    </w:pPr>
    <w:rPr>
      <w:rFonts w:cs="Arial"/>
      <w:b/>
      <w:szCs w:val="20"/>
    </w:rPr>
  </w:style>
  <w:style w:type="paragraph" w:customStyle="1" w:styleId="NidungTmtt-Abstract">
    <w:name w:val="@Nội dung Tóm tắt - Abstract"/>
    <w:basedOn w:val="Normal"/>
    <w:link w:val="NidungTmtt-AbstractChar"/>
    <w:qFormat/>
    <w:rsid w:val="00790467"/>
    <w:pPr>
      <w:ind w:firstLine="0"/>
    </w:pPr>
    <w:rPr>
      <w:rFonts w:cs="Arial"/>
      <w:szCs w:val="18"/>
    </w:rPr>
  </w:style>
  <w:style w:type="character" w:customStyle="1" w:styleId="Tmtt-AbstractChar">
    <w:name w:val="@Tóm tắt - Abstract Char"/>
    <w:link w:val="Tmtt-Abstract"/>
    <w:rsid w:val="00790467"/>
    <w:rPr>
      <w:rFonts w:cs="Arial"/>
      <w:b/>
      <w:sz w:val="22"/>
      <w:lang w:eastAsia="en-US"/>
    </w:rPr>
  </w:style>
  <w:style w:type="paragraph" w:customStyle="1" w:styleId="ColorfulList-Accent11">
    <w:name w:val="Colorful List - Accent 11"/>
    <w:basedOn w:val="Normal"/>
    <w:uiPriority w:val="34"/>
    <w:qFormat/>
    <w:rsid w:val="00225AF3"/>
    <w:pPr>
      <w:ind w:left="720"/>
      <w:contextualSpacing/>
    </w:pPr>
  </w:style>
  <w:style w:type="character" w:customStyle="1" w:styleId="NidungTmtt-AbstractChar">
    <w:name w:val="@Nội dung Tóm tắt - Abstract Char"/>
    <w:link w:val="NidungTmtt-Abstract"/>
    <w:rsid w:val="00790467"/>
    <w:rPr>
      <w:rFonts w:cs="Arial"/>
      <w:sz w:val="22"/>
      <w:szCs w:val="18"/>
      <w:lang w:eastAsia="en-US"/>
    </w:rPr>
  </w:style>
  <w:style w:type="character" w:customStyle="1" w:styleId="Heading5Char">
    <w:name w:val="Heading 5 Char"/>
    <w:aliases w:val="@ chú thích (Nguồn) Char"/>
    <w:link w:val="Heading5"/>
    <w:rsid w:val="008E5B32"/>
    <w:rPr>
      <w:rFonts w:eastAsia="Times New Roman"/>
      <w:i/>
      <w:lang w:eastAsia="en-US"/>
    </w:rPr>
  </w:style>
  <w:style w:type="character" w:customStyle="1" w:styleId="Heading6Char">
    <w:name w:val="Heading 6 Char"/>
    <w:link w:val="Heading6"/>
    <w:rsid w:val="00225AF3"/>
    <w:rPr>
      <w:rFonts w:ascii="Calibri" w:eastAsia="Times New Roman" w:hAnsi="Calibri" w:cs="Times New Roman"/>
      <w:bCs/>
      <w:sz w:val="24"/>
      <w:lang w:val="x-none" w:eastAsia="x-none"/>
    </w:rPr>
  </w:style>
  <w:style w:type="character" w:customStyle="1" w:styleId="Heading7Char">
    <w:name w:val="Heading 7 Char"/>
    <w:link w:val="Heading7"/>
    <w:rsid w:val="00225AF3"/>
    <w:rPr>
      <w:rFonts w:ascii="VNtimes new roman" w:eastAsia="Times New Roman" w:hAnsi="VNtimes new roman" w:cs="Times New Roman"/>
      <w:sz w:val="26"/>
      <w:szCs w:val="20"/>
    </w:rPr>
  </w:style>
  <w:style w:type="character" w:customStyle="1" w:styleId="Heading8Char">
    <w:name w:val="Heading 8 Char"/>
    <w:link w:val="Heading8"/>
    <w:rsid w:val="00225AF3"/>
    <w:rPr>
      <w:rFonts w:ascii=".VnTime" w:eastAsia="Times New Roman" w:hAnsi=".VnTime" w:cs="Times New Roman"/>
      <w:sz w:val="24"/>
      <w:szCs w:val="20"/>
    </w:rPr>
  </w:style>
  <w:style w:type="paragraph" w:customStyle="1" w:styleId="mcCp1">
    <w:name w:val="@ Đề mục (Cấp 1)"/>
    <w:basedOn w:val="Normal"/>
    <w:next w:val="Normal"/>
    <w:qFormat/>
    <w:rsid w:val="00F642CA"/>
    <w:pPr>
      <w:widowControl w:val="0"/>
      <w:numPr>
        <w:numId w:val="12"/>
      </w:numPr>
      <w:tabs>
        <w:tab w:val="left" w:pos="720"/>
        <w:tab w:val="left" w:pos="1440"/>
        <w:tab w:val="left" w:pos="2160"/>
        <w:tab w:val="center" w:pos="4253"/>
        <w:tab w:val="right" w:pos="8505"/>
      </w:tabs>
      <w:spacing w:before="120"/>
      <w:outlineLvl w:val="0"/>
    </w:pPr>
    <w:rPr>
      <w:rFonts w:eastAsia="Times New Roman"/>
      <w:b/>
      <w:szCs w:val="28"/>
    </w:rPr>
  </w:style>
  <w:style w:type="paragraph" w:customStyle="1" w:styleId="mcCp2">
    <w:name w:val="@ Đề mục (Cấp 2)"/>
    <w:basedOn w:val="Normal"/>
    <w:next w:val="Normal"/>
    <w:qFormat/>
    <w:rsid w:val="005B3CCA"/>
    <w:pPr>
      <w:widowControl w:val="0"/>
      <w:numPr>
        <w:ilvl w:val="1"/>
        <w:numId w:val="12"/>
      </w:numPr>
      <w:tabs>
        <w:tab w:val="left" w:pos="720"/>
        <w:tab w:val="left" w:pos="1440"/>
        <w:tab w:val="left" w:pos="2160"/>
        <w:tab w:val="center" w:pos="4253"/>
        <w:tab w:val="right" w:pos="8505"/>
      </w:tabs>
      <w:spacing w:before="120"/>
      <w:outlineLvl w:val="1"/>
    </w:pPr>
    <w:rPr>
      <w:rFonts w:eastAsia="Times New Roman"/>
      <w:b/>
      <w:i/>
      <w:szCs w:val="28"/>
    </w:rPr>
  </w:style>
  <w:style w:type="paragraph" w:customStyle="1" w:styleId="mcCp3">
    <w:name w:val="@ Đề mục (Cấp 3)"/>
    <w:basedOn w:val="Normal"/>
    <w:next w:val="Normal"/>
    <w:qFormat/>
    <w:rsid w:val="008E5B32"/>
    <w:pPr>
      <w:widowControl w:val="0"/>
      <w:numPr>
        <w:ilvl w:val="2"/>
        <w:numId w:val="12"/>
      </w:numPr>
      <w:tabs>
        <w:tab w:val="left" w:pos="720"/>
        <w:tab w:val="left" w:pos="1440"/>
        <w:tab w:val="left" w:pos="2160"/>
        <w:tab w:val="center" w:pos="4253"/>
        <w:tab w:val="right" w:pos="8505"/>
      </w:tabs>
      <w:spacing w:before="120"/>
      <w:outlineLvl w:val="2"/>
    </w:pPr>
    <w:rPr>
      <w:rFonts w:eastAsia="Times New Roman"/>
      <w:i/>
      <w:szCs w:val="28"/>
    </w:rPr>
  </w:style>
  <w:style w:type="paragraph" w:customStyle="1" w:styleId="Tiliuthamkhonidung">
    <w:name w:val="@ Tài liệu tham khảo (nội dung)"/>
    <w:basedOn w:val="Normal"/>
    <w:next w:val="Normal"/>
    <w:qFormat/>
    <w:rsid w:val="00225AF3"/>
    <w:pPr>
      <w:widowControl w:val="0"/>
      <w:numPr>
        <w:ilvl w:val="8"/>
        <w:numId w:val="12"/>
      </w:numPr>
      <w:tabs>
        <w:tab w:val="left" w:pos="720"/>
        <w:tab w:val="left" w:pos="1440"/>
        <w:tab w:val="left" w:pos="2160"/>
        <w:tab w:val="center" w:pos="4253"/>
        <w:tab w:val="right" w:pos="8505"/>
      </w:tabs>
      <w:spacing w:before="40" w:after="40"/>
      <w:outlineLvl w:val="1"/>
    </w:pPr>
    <w:rPr>
      <w:rFonts w:eastAsia="Times New Roman"/>
      <w:szCs w:val="28"/>
    </w:rPr>
  </w:style>
  <w:style w:type="paragraph" w:customStyle="1" w:styleId="mcCp4">
    <w:name w:val="@ Đề mục (Cấp 4)"/>
    <w:basedOn w:val="Normal"/>
    <w:next w:val="Normal"/>
    <w:qFormat/>
    <w:rsid w:val="00A56F8A"/>
    <w:pPr>
      <w:widowControl w:val="0"/>
      <w:numPr>
        <w:ilvl w:val="3"/>
        <w:numId w:val="12"/>
      </w:numPr>
      <w:tabs>
        <w:tab w:val="left" w:pos="720"/>
        <w:tab w:val="left" w:pos="1440"/>
        <w:tab w:val="left" w:pos="2160"/>
        <w:tab w:val="center" w:pos="4253"/>
        <w:tab w:val="right" w:pos="8505"/>
      </w:tabs>
    </w:pPr>
    <w:rPr>
      <w:rFonts w:eastAsia="Times New Roman"/>
      <w:b/>
      <w:szCs w:val="28"/>
    </w:rPr>
  </w:style>
  <w:style w:type="paragraph" w:customStyle="1" w:styleId="ChthchBngbiu-Hnhv">
    <w:name w:val="@ Chú thích Bảng biểu - Hình vẽ"/>
    <w:basedOn w:val="Normal"/>
    <w:rsid w:val="008E5B32"/>
    <w:pPr>
      <w:spacing w:line="240" w:lineRule="auto"/>
      <w:ind w:firstLine="0"/>
      <w:jc w:val="center"/>
    </w:pPr>
    <w:rPr>
      <w:rFonts w:eastAsia="Times New Roman"/>
      <w:b/>
      <w:i/>
      <w:color w:val="000000"/>
      <w:szCs w:val="24"/>
    </w:rPr>
  </w:style>
  <w:style w:type="paragraph" w:customStyle="1" w:styleId="Nidungtrongbng">
    <w:name w:val="@Nội dung trong bảng"/>
    <w:basedOn w:val="Normal"/>
    <w:qFormat/>
    <w:rsid w:val="006A619C"/>
    <w:pPr>
      <w:ind w:firstLine="0"/>
    </w:pPr>
  </w:style>
  <w:style w:type="paragraph" w:styleId="BalloonText">
    <w:name w:val="Balloon Text"/>
    <w:basedOn w:val="Normal"/>
    <w:link w:val="BalloonTextChar"/>
    <w:uiPriority w:val="99"/>
    <w:semiHidden/>
    <w:unhideWhenUsed/>
    <w:rsid w:val="001710C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1710C0"/>
    <w:rPr>
      <w:rFonts w:ascii="Tahoma" w:hAnsi="Tahoma" w:cs="Tahoma"/>
      <w:b/>
      <w:sz w:val="16"/>
      <w:szCs w:val="16"/>
    </w:rPr>
  </w:style>
  <w:style w:type="paragraph" w:styleId="Caption">
    <w:name w:val="caption"/>
    <w:aliases w:val="@Chú thích hình"/>
    <w:basedOn w:val="Normal"/>
    <w:next w:val="Normal"/>
    <w:uiPriority w:val="35"/>
    <w:qFormat/>
    <w:rsid w:val="001C00A9"/>
    <w:pPr>
      <w:spacing w:before="0" w:after="0" w:line="240" w:lineRule="auto"/>
      <w:ind w:firstLine="0"/>
      <w:jc w:val="center"/>
    </w:pPr>
    <w:rPr>
      <w:bCs/>
      <w:i/>
      <w:sz w:val="20"/>
      <w:szCs w:val="18"/>
    </w:rPr>
  </w:style>
  <w:style w:type="paragraph" w:styleId="Header">
    <w:name w:val="header"/>
    <w:basedOn w:val="Normal"/>
    <w:link w:val="HeaderChar"/>
    <w:uiPriority w:val="99"/>
    <w:unhideWhenUsed/>
    <w:rsid w:val="00E96470"/>
    <w:pPr>
      <w:tabs>
        <w:tab w:val="center" w:pos="4680"/>
        <w:tab w:val="right" w:pos="9360"/>
      </w:tabs>
    </w:pPr>
  </w:style>
  <w:style w:type="character" w:customStyle="1" w:styleId="HeaderChar">
    <w:name w:val="Header Char"/>
    <w:link w:val="Header"/>
    <w:uiPriority w:val="99"/>
    <w:rsid w:val="00E96470"/>
    <w:rPr>
      <w:sz w:val="22"/>
      <w:szCs w:val="22"/>
    </w:rPr>
  </w:style>
  <w:style w:type="paragraph" w:styleId="Footer">
    <w:name w:val="footer"/>
    <w:basedOn w:val="Normal"/>
    <w:link w:val="FooterChar"/>
    <w:uiPriority w:val="99"/>
    <w:unhideWhenUsed/>
    <w:rsid w:val="00E96470"/>
    <w:pPr>
      <w:tabs>
        <w:tab w:val="center" w:pos="4680"/>
        <w:tab w:val="right" w:pos="9360"/>
      </w:tabs>
    </w:pPr>
  </w:style>
  <w:style w:type="character" w:customStyle="1" w:styleId="FooterChar">
    <w:name w:val="Footer Char"/>
    <w:link w:val="Footer"/>
    <w:uiPriority w:val="99"/>
    <w:rsid w:val="00E96470"/>
    <w:rPr>
      <w:sz w:val="22"/>
      <w:szCs w:val="22"/>
    </w:rPr>
  </w:style>
  <w:style w:type="paragraph" w:customStyle="1" w:styleId="Danhmctiliuthamkho">
    <w:name w:val="@Danh mục tài liệu tham khảo"/>
    <w:basedOn w:val="Normal"/>
    <w:link w:val="DanhmctiliuthamkhoChar"/>
    <w:qFormat/>
    <w:rsid w:val="00EC7CF1"/>
    <w:pPr>
      <w:spacing w:before="240" w:after="240"/>
      <w:ind w:firstLine="0"/>
      <w:jc w:val="center"/>
    </w:pPr>
    <w:rPr>
      <w:b/>
    </w:rPr>
  </w:style>
  <w:style w:type="table" w:styleId="TableGrid">
    <w:name w:val="Table Grid"/>
    <w:basedOn w:val="TableNormal"/>
    <w:uiPriority w:val="59"/>
    <w:rsid w:val="0097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nhmctiliuthamkhoChar">
    <w:name w:val="@Danh mục tài liệu tham khảo Char"/>
    <w:link w:val="Danhmctiliuthamkho"/>
    <w:rsid w:val="00EC7CF1"/>
    <w:rPr>
      <w:b/>
      <w:sz w:val="22"/>
      <w:szCs w:val="22"/>
    </w:rPr>
  </w:style>
  <w:style w:type="paragraph" w:styleId="HTMLPreformatted">
    <w:name w:val="HTML Preformatted"/>
    <w:basedOn w:val="Normal"/>
    <w:link w:val="HTMLPreformattedChar"/>
    <w:uiPriority w:val="99"/>
    <w:unhideWhenUsed/>
    <w:qFormat/>
    <w:rsid w:val="0093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w:hAnsi="Courier" w:cs="Courier"/>
      <w:sz w:val="20"/>
      <w:szCs w:val="20"/>
      <w:lang w:val="vi-VN"/>
    </w:rPr>
  </w:style>
  <w:style w:type="character" w:customStyle="1" w:styleId="HTMLPreformattedChar">
    <w:name w:val="HTML Preformatted Char"/>
    <w:link w:val="HTMLPreformatted"/>
    <w:uiPriority w:val="99"/>
    <w:rsid w:val="009367CC"/>
    <w:rPr>
      <w:rFonts w:ascii="Courier" w:hAnsi="Courier" w:cs="Courier"/>
    </w:rPr>
  </w:style>
  <w:style w:type="character" w:styleId="FollowedHyperlink">
    <w:name w:val="FollowedHyperlink"/>
    <w:uiPriority w:val="99"/>
    <w:semiHidden/>
    <w:unhideWhenUsed/>
    <w:rsid w:val="009367CC"/>
    <w:rPr>
      <w:color w:val="800080"/>
      <w:u w:val="single"/>
    </w:rPr>
  </w:style>
  <w:style w:type="paragraph" w:styleId="NormalWeb">
    <w:name w:val="Normal (Web)"/>
    <w:basedOn w:val="Normal"/>
    <w:uiPriority w:val="99"/>
    <w:unhideWhenUsed/>
    <w:rsid w:val="00D62B16"/>
    <w:pPr>
      <w:spacing w:before="100" w:beforeAutospacing="1" w:after="100" w:afterAutospacing="1" w:line="240" w:lineRule="auto"/>
      <w:ind w:firstLine="0"/>
      <w:jc w:val="left"/>
    </w:pPr>
    <w:rPr>
      <w:rFonts w:ascii="Times" w:eastAsia="MS Mincho" w:hAnsi="Times"/>
      <w:sz w:val="20"/>
      <w:szCs w:val="20"/>
      <w:lang w:val="vi-VN"/>
    </w:rPr>
  </w:style>
  <w:style w:type="character" w:styleId="Strong">
    <w:name w:val="Strong"/>
    <w:uiPriority w:val="22"/>
    <w:qFormat/>
    <w:rsid w:val="00D62B16"/>
    <w:rPr>
      <w:b/>
      <w:bCs/>
    </w:rPr>
  </w:style>
  <w:style w:type="character" w:styleId="Emphasis">
    <w:name w:val="Emphasis"/>
    <w:uiPriority w:val="20"/>
    <w:qFormat/>
    <w:rsid w:val="007D3C46"/>
    <w:rPr>
      <w:i/>
      <w:iCs/>
    </w:rPr>
  </w:style>
  <w:style w:type="paragraph" w:styleId="ListParagraph">
    <w:name w:val="List Paragraph"/>
    <w:basedOn w:val="Normal"/>
    <w:uiPriority w:val="34"/>
    <w:qFormat/>
    <w:rsid w:val="0015048C"/>
    <w:pPr>
      <w:suppressAutoHyphens/>
      <w:ind w:leftChars="-1" w:left="720" w:hangingChars="1" w:hanging="1"/>
      <w:contextualSpacing/>
      <w:textDirection w:val="btLr"/>
      <w:textAlignment w:val="top"/>
      <w:outlineLvl w:val="0"/>
    </w:pPr>
    <w:rPr>
      <w:rFonts w:eastAsia="Times New Roman"/>
      <w:position w:val="-1"/>
    </w:rPr>
  </w:style>
  <w:style w:type="character" w:customStyle="1" w:styleId="Heading1Char">
    <w:name w:val="Heading 1 Char"/>
    <w:link w:val="Heading1"/>
    <w:uiPriority w:val="9"/>
    <w:rsid w:val="00C07DF5"/>
    <w:rPr>
      <w:rFonts w:eastAsia="Times New Roman"/>
      <w:b/>
      <w:bCs/>
      <w:sz w:val="26"/>
      <w:szCs w:val="28"/>
    </w:rPr>
  </w:style>
  <w:style w:type="paragraph" w:styleId="CommentText">
    <w:name w:val="annotation text"/>
    <w:basedOn w:val="Normal"/>
    <w:link w:val="CommentTextChar"/>
    <w:uiPriority w:val="99"/>
    <w:semiHidden/>
    <w:unhideWhenUsed/>
    <w:rsid w:val="00CB0C66"/>
    <w:rPr>
      <w:szCs w:val="20"/>
    </w:rPr>
  </w:style>
  <w:style w:type="character" w:customStyle="1" w:styleId="CommentTextChar">
    <w:name w:val="Comment Text Char"/>
    <w:link w:val="CommentText"/>
    <w:uiPriority w:val="99"/>
    <w:semiHidden/>
    <w:rsid w:val="00CB0C66"/>
    <w:rPr>
      <w:lang w:eastAsia="en-US"/>
    </w:rPr>
  </w:style>
  <w:style w:type="paragraph" w:styleId="CommentSubject">
    <w:name w:val="annotation subject"/>
    <w:basedOn w:val="CommentText"/>
    <w:next w:val="CommentText"/>
    <w:link w:val="CommentSubjectChar"/>
    <w:uiPriority w:val="99"/>
    <w:semiHidden/>
    <w:unhideWhenUsed/>
    <w:rsid w:val="00CB0C66"/>
    <w:pPr>
      <w:spacing w:before="0" w:after="200" w:line="240" w:lineRule="auto"/>
      <w:ind w:firstLine="0"/>
      <w:jc w:val="left"/>
    </w:pPr>
    <w:rPr>
      <w:rFonts w:ascii="Calibri" w:hAnsi="Calibri"/>
      <w:b/>
      <w:bCs/>
    </w:rPr>
  </w:style>
  <w:style w:type="character" w:customStyle="1" w:styleId="CommentSubjectChar">
    <w:name w:val="Comment Subject Char"/>
    <w:link w:val="CommentSubject"/>
    <w:uiPriority w:val="99"/>
    <w:semiHidden/>
    <w:rsid w:val="00CB0C66"/>
    <w:rPr>
      <w:rFonts w:ascii="Calibri" w:hAnsi="Calibri"/>
      <w:b/>
      <w:bCs/>
      <w:lang w:eastAsia="en-US"/>
    </w:rPr>
  </w:style>
  <w:style w:type="character" w:customStyle="1" w:styleId="Heading2Char">
    <w:name w:val="Heading 2 Char"/>
    <w:link w:val="Heading2"/>
    <w:uiPriority w:val="9"/>
    <w:rsid w:val="00C07DF5"/>
    <w:rPr>
      <w:rFonts w:eastAsia="Times New Roman"/>
      <w:b/>
      <w:bCs/>
      <w:sz w:val="24"/>
      <w:szCs w:val="26"/>
    </w:rPr>
  </w:style>
  <w:style w:type="paragraph" w:styleId="FootnoteText">
    <w:name w:val="footnote text"/>
    <w:aliases w:val="Footnote Text Char Char Char Char Char,Footnote Text Char Char Char Char Char Char Ch,fn,Footnote Text Char1 Char,Footnote Text Char Char1 Char,DTKH-ftnote,single space,footnote text,Table_Footnote_last, Char Char Char Char Char Char Char"/>
    <w:basedOn w:val="Normal"/>
    <w:link w:val="FootnoteTextChar"/>
    <w:semiHidden/>
    <w:unhideWhenUsed/>
    <w:rsid w:val="00C07DF5"/>
    <w:pPr>
      <w:spacing w:before="0" w:after="0" w:line="240" w:lineRule="auto"/>
      <w:ind w:firstLine="0"/>
    </w:pPr>
    <w:rPr>
      <w:sz w:val="20"/>
      <w:szCs w:val="20"/>
    </w:rPr>
  </w:style>
  <w:style w:type="character" w:customStyle="1" w:styleId="FootnoteTextChar">
    <w:name w:val="Footnote Text Char"/>
    <w:aliases w:val="Footnote Text Char Char Char Char Char Char,Footnote Text Char Char Char Char Char Char Ch Char,fn Char,Footnote Text Char1 Char Char,Footnote Text Char Char1 Char Char,DTKH-ftnote Char,single space Char,footnote text Char"/>
    <w:basedOn w:val="DefaultParagraphFont"/>
    <w:link w:val="FootnoteText"/>
    <w:semiHidden/>
    <w:rsid w:val="00C07DF5"/>
  </w:style>
  <w:style w:type="character" w:styleId="FootnoteReference">
    <w:name w:val="footnote reference"/>
    <w:aliases w:val="Footnote dich,SUPERS,Footnote,chu_thich,ftref,BVI fnr,footnote ref,Footnote text,Footnote Reference Number,Знак сноски 1,(NECG) Footnote Reference,16 Point,Superscript 6 Point,Footnote + Arial,10 pt,Black,Ref,de nota al pie, BVI fnr,f"/>
    <w:semiHidden/>
    <w:unhideWhenUsed/>
    <w:rsid w:val="00C07DF5"/>
    <w:rPr>
      <w:vertAlign w:val="superscript"/>
    </w:rPr>
  </w:style>
  <w:style w:type="paragraph" w:customStyle="1" w:styleId="NgunBngbiu-Hnhv">
    <w:name w:val="@ Nguồn Bảng biểu - Hình vẽ"/>
    <w:basedOn w:val="ChthchBngbiu-Hnhv"/>
    <w:qFormat/>
    <w:rsid w:val="00DB17C7"/>
    <w:pPr>
      <w:jc w:val="right"/>
    </w:pPr>
    <w:rPr>
      <w:b w:val="0"/>
    </w:rPr>
  </w:style>
  <w:style w:type="paragraph" w:customStyle="1" w:styleId="Els-1storder-head">
    <w:name w:val="Els-1storder-head"/>
    <w:next w:val="Normal"/>
    <w:rsid w:val="00462BC4"/>
    <w:pPr>
      <w:keepNext/>
      <w:numPr>
        <w:numId w:val="14"/>
      </w:numPr>
      <w:suppressAutoHyphens/>
      <w:spacing w:before="240" w:after="240" w:line="240" w:lineRule="exact"/>
    </w:pPr>
    <w:rPr>
      <w:rFonts w:eastAsia="SimSun"/>
      <w:b/>
    </w:rPr>
  </w:style>
  <w:style w:type="paragraph" w:customStyle="1" w:styleId="Els-2ndorder-head">
    <w:name w:val="Els-2ndorder-head"/>
    <w:next w:val="Normal"/>
    <w:rsid w:val="00462BC4"/>
    <w:pPr>
      <w:keepNext/>
      <w:numPr>
        <w:ilvl w:val="1"/>
        <w:numId w:val="14"/>
      </w:numPr>
      <w:suppressAutoHyphens/>
      <w:spacing w:before="240" w:after="240" w:line="240" w:lineRule="exact"/>
    </w:pPr>
    <w:rPr>
      <w:rFonts w:eastAsia="SimSun"/>
      <w:i/>
    </w:rPr>
  </w:style>
  <w:style w:type="paragraph" w:customStyle="1" w:styleId="Els-3rdorder-head">
    <w:name w:val="Els-3rdorder-head"/>
    <w:next w:val="Normal"/>
    <w:rsid w:val="00462BC4"/>
    <w:pPr>
      <w:keepNext/>
      <w:numPr>
        <w:ilvl w:val="2"/>
        <w:numId w:val="14"/>
      </w:numPr>
      <w:suppressAutoHyphens/>
      <w:spacing w:before="240" w:line="240" w:lineRule="exact"/>
    </w:pPr>
    <w:rPr>
      <w:rFonts w:eastAsia="SimSun"/>
      <w:i/>
    </w:rPr>
  </w:style>
  <w:style w:type="paragraph" w:customStyle="1" w:styleId="Els-4thorder-head">
    <w:name w:val="Els-4thorder-head"/>
    <w:next w:val="Normal"/>
    <w:rsid w:val="00462BC4"/>
    <w:pPr>
      <w:keepNext/>
      <w:numPr>
        <w:ilvl w:val="3"/>
        <w:numId w:val="14"/>
      </w:numPr>
      <w:suppressAutoHyphens/>
      <w:spacing w:before="240" w:line="240" w:lineRule="exact"/>
    </w:pPr>
    <w:rPr>
      <w:rFonts w:eastAsia="SimSu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16497">
      <w:bodyDiv w:val="1"/>
      <w:marLeft w:val="0"/>
      <w:marRight w:val="0"/>
      <w:marTop w:val="0"/>
      <w:marBottom w:val="0"/>
      <w:divBdr>
        <w:top w:val="none" w:sz="0" w:space="0" w:color="auto"/>
        <w:left w:val="none" w:sz="0" w:space="0" w:color="auto"/>
        <w:bottom w:val="none" w:sz="0" w:space="0" w:color="auto"/>
        <w:right w:val="none" w:sz="0" w:space="0" w:color="auto"/>
      </w:divBdr>
    </w:div>
    <w:div w:id="1342389488">
      <w:bodyDiv w:val="1"/>
      <w:marLeft w:val="0"/>
      <w:marRight w:val="0"/>
      <w:marTop w:val="0"/>
      <w:marBottom w:val="0"/>
      <w:divBdr>
        <w:top w:val="none" w:sz="0" w:space="0" w:color="auto"/>
        <w:left w:val="none" w:sz="0" w:space="0" w:color="auto"/>
        <w:bottom w:val="none" w:sz="0" w:space="0" w:color="auto"/>
        <w:right w:val="none" w:sz="0" w:space="0" w:color="auto"/>
      </w:divBdr>
    </w:div>
    <w:div w:id="17279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092E-5B60-4441-AFB0-AC54E41C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TRƯỜNG ĐẠI HỌC KINH TẾ - ĐẠI HỌC ĐÀ NẴNG</vt:lpstr>
    </vt:vector>
  </TitlesOfParts>
  <Company>VietForum.vn</Company>
  <LinksUpToDate>false</LinksUpToDate>
  <CharactersWithSpaces>4804</CharactersWithSpaces>
  <SharedDoc>false</SharedDoc>
  <HLinks>
    <vt:vector size="18" baseType="variant">
      <vt:variant>
        <vt:i4>5242908</vt:i4>
      </vt:variant>
      <vt:variant>
        <vt:i4>45</vt:i4>
      </vt:variant>
      <vt:variant>
        <vt:i4>0</vt:i4>
      </vt:variant>
      <vt:variant>
        <vt:i4>5</vt:i4>
      </vt:variant>
      <vt:variant>
        <vt:lpwstr>https://ideas.repec.org/s/une/wpaper.html</vt:lpwstr>
      </vt:variant>
      <vt:variant>
        <vt:lpwstr/>
      </vt:variant>
      <vt:variant>
        <vt:i4>5767175</vt:i4>
      </vt:variant>
      <vt:variant>
        <vt:i4>42</vt:i4>
      </vt:variant>
      <vt:variant>
        <vt:i4>0</vt:i4>
      </vt:variant>
      <vt:variant>
        <vt:i4>5</vt:i4>
      </vt:variant>
      <vt:variant>
        <vt:lpwstr>https://ideas.repec.org/s/hhs/cesisp.html</vt:lpwstr>
      </vt:variant>
      <vt:variant>
        <vt:lpwstr/>
      </vt:variant>
      <vt:variant>
        <vt:i4>7209084</vt:i4>
      </vt:variant>
      <vt:variant>
        <vt:i4>39</vt:i4>
      </vt:variant>
      <vt:variant>
        <vt:i4>0</vt:i4>
      </vt:variant>
      <vt:variant>
        <vt:i4>5</vt:i4>
      </vt:variant>
      <vt:variant>
        <vt:lpwstr>https://ideas.repec.org/p/hhs/cesisp/0058.html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KINH TẾ - ĐẠI HỌC ĐÀ NẴNG</dc:title>
  <dc:subject/>
  <dc:creator>AdminSysTem</dc:creator>
  <cp:keywords/>
  <cp:lastModifiedBy>Admin</cp:lastModifiedBy>
  <cp:revision>21</cp:revision>
  <cp:lastPrinted>2019-02-20T02:39:00Z</cp:lastPrinted>
  <dcterms:created xsi:type="dcterms:W3CDTF">2020-07-10T02:29:00Z</dcterms:created>
  <dcterms:modified xsi:type="dcterms:W3CDTF">2021-04-15T06:36:00Z</dcterms:modified>
</cp:coreProperties>
</file>